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027" w:rsidRPr="00785CA6" w:rsidRDefault="003E3480" w:rsidP="00F43486">
      <w:pPr>
        <w:spacing w:line="480" w:lineRule="auto"/>
        <w:ind w:firstLine="0"/>
        <w:jc w:val="center"/>
        <w:rPr>
          <w:rFonts w:ascii="Times New Roman" w:hAnsi="Times New Roman" w:cs="Times New Roman"/>
          <w:sz w:val="24"/>
          <w:szCs w:val="24"/>
        </w:rPr>
      </w:pPr>
      <w:bookmarkStart w:id="0" w:name="_GoBack"/>
      <w:r>
        <w:rPr>
          <w:rFonts w:ascii="Times New Roman" w:hAnsi="Times New Roman" w:cs="Times New Roman"/>
          <w:sz w:val="24"/>
          <w:szCs w:val="24"/>
        </w:rPr>
        <w:t>Homeland Security</w:t>
      </w:r>
    </w:p>
    <w:bookmarkEnd w:id="0"/>
    <w:p w:rsidR="00785CA6" w:rsidRPr="00785CA6" w:rsidRDefault="00785CA6" w:rsidP="00F43486">
      <w:pPr>
        <w:spacing w:line="480" w:lineRule="auto"/>
        <w:ind w:firstLine="0"/>
        <w:jc w:val="center"/>
        <w:rPr>
          <w:rFonts w:ascii="Times New Roman" w:hAnsi="Times New Roman" w:cs="Times New Roman"/>
          <w:sz w:val="24"/>
          <w:szCs w:val="24"/>
        </w:rPr>
      </w:pPr>
      <w:r w:rsidRPr="00785CA6">
        <w:rPr>
          <w:rFonts w:ascii="Times New Roman" w:hAnsi="Times New Roman" w:cs="Times New Roman"/>
          <w:sz w:val="24"/>
          <w:szCs w:val="24"/>
        </w:rPr>
        <w:t>Name</w:t>
      </w:r>
    </w:p>
    <w:p w:rsidR="00785CA6" w:rsidRPr="00785CA6" w:rsidRDefault="00785CA6" w:rsidP="00F43486">
      <w:pPr>
        <w:spacing w:line="480" w:lineRule="auto"/>
        <w:ind w:firstLine="0"/>
        <w:jc w:val="center"/>
        <w:rPr>
          <w:rFonts w:ascii="Times New Roman" w:hAnsi="Times New Roman" w:cs="Times New Roman"/>
          <w:sz w:val="24"/>
          <w:szCs w:val="24"/>
        </w:rPr>
      </w:pPr>
      <w:r w:rsidRPr="00785CA6">
        <w:rPr>
          <w:rFonts w:ascii="Times New Roman" w:hAnsi="Times New Roman" w:cs="Times New Roman"/>
          <w:sz w:val="24"/>
          <w:szCs w:val="24"/>
        </w:rPr>
        <w:t>Institution</w:t>
      </w: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Default="00785CA6" w:rsidP="00F43486">
      <w:pPr>
        <w:spacing w:line="480" w:lineRule="auto"/>
        <w:ind w:firstLine="0"/>
        <w:rPr>
          <w:rFonts w:ascii="Times New Roman" w:hAnsi="Times New Roman" w:cs="Times New Roman"/>
          <w:sz w:val="24"/>
          <w:szCs w:val="24"/>
        </w:rPr>
      </w:pPr>
    </w:p>
    <w:p w:rsidR="00F43486" w:rsidRPr="00785CA6" w:rsidRDefault="00F43486" w:rsidP="00F43486">
      <w:pPr>
        <w:spacing w:line="480" w:lineRule="auto"/>
        <w:ind w:firstLine="0"/>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785CA6" w:rsidRDefault="00785CA6" w:rsidP="00F43486">
      <w:pPr>
        <w:spacing w:line="480" w:lineRule="auto"/>
        <w:ind w:firstLine="0"/>
        <w:jc w:val="center"/>
        <w:rPr>
          <w:rFonts w:ascii="Times New Roman" w:hAnsi="Times New Roman" w:cs="Times New Roman"/>
          <w:sz w:val="24"/>
          <w:szCs w:val="24"/>
        </w:rPr>
      </w:pPr>
    </w:p>
    <w:p w:rsidR="003E3480" w:rsidRPr="00785CA6" w:rsidRDefault="003E3480" w:rsidP="00F43486">
      <w:pPr>
        <w:spacing w:line="480" w:lineRule="auto"/>
        <w:ind w:firstLine="0"/>
        <w:jc w:val="center"/>
        <w:rPr>
          <w:rFonts w:ascii="Times New Roman" w:hAnsi="Times New Roman" w:cs="Times New Roman"/>
          <w:sz w:val="24"/>
          <w:szCs w:val="24"/>
        </w:rPr>
      </w:pPr>
    </w:p>
    <w:p w:rsidR="00785CA6" w:rsidRPr="00785CA6" w:rsidRDefault="00785CA6" w:rsidP="00F43486">
      <w:pPr>
        <w:spacing w:line="480" w:lineRule="auto"/>
        <w:ind w:firstLine="0"/>
        <w:jc w:val="center"/>
        <w:rPr>
          <w:rFonts w:ascii="Times New Roman" w:hAnsi="Times New Roman" w:cs="Times New Roman"/>
          <w:sz w:val="24"/>
          <w:szCs w:val="24"/>
        </w:rPr>
      </w:pPr>
    </w:p>
    <w:p w:rsidR="00470027" w:rsidRPr="00785CA6" w:rsidRDefault="00470027" w:rsidP="00F43486">
      <w:pPr>
        <w:pStyle w:val="ListParagraph"/>
        <w:numPr>
          <w:ilvl w:val="0"/>
          <w:numId w:val="1"/>
        </w:numPr>
        <w:spacing w:line="480" w:lineRule="auto"/>
        <w:rPr>
          <w:rFonts w:ascii="Times New Roman" w:hAnsi="Times New Roman" w:cs="Times New Roman"/>
          <w:b/>
          <w:sz w:val="24"/>
          <w:szCs w:val="24"/>
        </w:rPr>
      </w:pPr>
    </w:p>
    <w:p w:rsidR="00BB69CA" w:rsidRPr="00785CA6" w:rsidRDefault="0075296A" w:rsidP="00F43486">
      <w:pPr>
        <w:spacing w:line="480" w:lineRule="auto"/>
        <w:ind w:firstLine="0"/>
        <w:jc w:val="center"/>
        <w:rPr>
          <w:rFonts w:ascii="Times New Roman" w:hAnsi="Times New Roman" w:cs="Times New Roman"/>
          <w:b/>
          <w:sz w:val="24"/>
          <w:szCs w:val="24"/>
        </w:rPr>
      </w:pPr>
      <w:r w:rsidRPr="00785CA6">
        <w:rPr>
          <w:rFonts w:ascii="Times New Roman" w:hAnsi="Times New Roman" w:cs="Times New Roman"/>
          <w:b/>
          <w:sz w:val="24"/>
          <w:szCs w:val="24"/>
        </w:rPr>
        <w:t>Extremism versus Terrorism</w:t>
      </w:r>
    </w:p>
    <w:p w:rsidR="00165DBA" w:rsidRPr="00785CA6" w:rsidRDefault="00A52C86" w:rsidP="00F43486">
      <w:pPr>
        <w:spacing w:line="480" w:lineRule="auto"/>
        <w:rPr>
          <w:rFonts w:ascii="Times New Roman" w:eastAsia="Times New Roman" w:hAnsi="Times New Roman" w:cs="Times New Roman"/>
          <w:sz w:val="24"/>
          <w:szCs w:val="24"/>
          <w:bdr w:val="none" w:sz="0" w:space="0" w:color="auto" w:frame="1"/>
        </w:rPr>
      </w:pPr>
      <w:r w:rsidRPr="00785CA6">
        <w:rPr>
          <w:rFonts w:ascii="Times New Roman" w:hAnsi="Times New Roman" w:cs="Times New Roman"/>
          <w:sz w:val="24"/>
          <w:szCs w:val="24"/>
        </w:rPr>
        <w:t xml:space="preserve">This paper </w:t>
      </w:r>
      <w:r w:rsidR="002B3DBB" w:rsidRPr="00785CA6">
        <w:rPr>
          <w:rFonts w:ascii="Times New Roman" w:hAnsi="Times New Roman" w:cs="Times New Roman"/>
          <w:sz w:val="24"/>
          <w:szCs w:val="24"/>
        </w:rPr>
        <w:t xml:space="preserve">reviews </w:t>
      </w:r>
      <w:r w:rsidR="002B3DBB" w:rsidRPr="00785CA6">
        <w:rPr>
          <w:rFonts w:ascii="Times New Roman" w:eastAsia="Times New Roman" w:hAnsi="Times New Roman" w:cs="Times New Roman"/>
          <w:i/>
          <w:iCs/>
          <w:sz w:val="24"/>
          <w:szCs w:val="24"/>
          <w:bdr w:val="none" w:sz="0" w:space="0" w:color="auto" w:frame="1"/>
        </w:rPr>
        <w:t>Extremism Versus Terrorism</w:t>
      </w:r>
      <w:r w:rsidR="002B3DBB" w:rsidRPr="00785CA6">
        <w:rPr>
          <w:rFonts w:ascii="Times New Roman" w:eastAsia="Times New Roman" w:hAnsi="Times New Roman" w:cs="Times New Roman"/>
          <w:sz w:val="24"/>
          <w:szCs w:val="24"/>
          <w:bdr w:val="none" w:sz="0" w:space="0" w:color="auto" w:frame="1"/>
        </w:rPr>
        <w:t xml:space="preserve"> (White 2014) </w:t>
      </w:r>
      <w:r w:rsidR="006F16DA" w:rsidRPr="00785CA6">
        <w:rPr>
          <w:rFonts w:ascii="Times New Roman" w:eastAsia="Times New Roman" w:hAnsi="Times New Roman" w:cs="Times New Roman"/>
          <w:sz w:val="24"/>
          <w:szCs w:val="24"/>
          <w:bdr w:val="none" w:sz="0" w:space="0" w:color="auto" w:frame="1"/>
        </w:rPr>
        <w:t>by d</w:t>
      </w:r>
      <w:r w:rsidR="002B3DBB" w:rsidRPr="00785CA6">
        <w:rPr>
          <w:rFonts w:ascii="Times New Roman" w:eastAsia="Times New Roman" w:hAnsi="Times New Roman" w:cs="Times New Roman"/>
          <w:sz w:val="24"/>
          <w:szCs w:val="24"/>
          <w:bdr w:val="none" w:sz="0" w:space="0" w:color="auto" w:frame="1"/>
        </w:rPr>
        <w:t>iscuss</w:t>
      </w:r>
      <w:r w:rsidR="006F16DA" w:rsidRPr="00785CA6">
        <w:rPr>
          <w:rFonts w:ascii="Times New Roman" w:eastAsia="Times New Roman" w:hAnsi="Times New Roman" w:cs="Times New Roman"/>
          <w:sz w:val="24"/>
          <w:szCs w:val="24"/>
          <w:bdr w:val="none" w:sz="0" w:space="0" w:color="auto" w:frame="1"/>
        </w:rPr>
        <w:t>ing</w:t>
      </w:r>
      <w:r w:rsidR="002B3DBB" w:rsidRPr="00785CA6">
        <w:rPr>
          <w:rFonts w:ascii="Times New Roman" w:eastAsia="Times New Roman" w:hAnsi="Times New Roman" w:cs="Times New Roman"/>
          <w:sz w:val="24"/>
          <w:szCs w:val="24"/>
          <w:bdr w:val="none" w:sz="0" w:space="0" w:color="auto" w:frame="1"/>
        </w:rPr>
        <w:t xml:space="preserve"> the constitutional, theoretical, and practical differences between extremism and terrorism</w:t>
      </w:r>
      <w:r w:rsidR="006F16DA" w:rsidRPr="00785CA6">
        <w:rPr>
          <w:rFonts w:ascii="Times New Roman" w:eastAsia="Times New Roman" w:hAnsi="Times New Roman" w:cs="Times New Roman"/>
          <w:sz w:val="24"/>
          <w:szCs w:val="24"/>
          <w:bdr w:val="none" w:sz="0" w:space="0" w:color="auto" w:frame="1"/>
        </w:rPr>
        <w:t>.</w:t>
      </w:r>
    </w:p>
    <w:p w:rsidR="00F74CFB" w:rsidRPr="00785CA6" w:rsidRDefault="0075296A" w:rsidP="00F43486">
      <w:pPr>
        <w:spacing w:line="480" w:lineRule="auto"/>
        <w:ind w:firstLine="0"/>
        <w:jc w:val="center"/>
        <w:rPr>
          <w:rFonts w:ascii="Times New Roman" w:hAnsi="Times New Roman" w:cs="Times New Roman"/>
          <w:b/>
          <w:sz w:val="24"/>
          <w:szCs w:val="24"/>
        </w:rPr>
      </w:pPr>
      <w:r w:rsidRPr="00785CA6">
        <w:rPr>
          <w:rFonts w:ascii="Times New Roman" w:hAnsi="Times New Roman" w:cs="Times New Roman"/>
          <w:b/>
          <w:sz w:val="24"/>
          <w:szCs w:val="24"/>
        </w:rPr>
        <w:t>Constitutional Perspective</w:t>
      </w:r>
    </w:p>
    <w:p w:rsidR="00F74CFB" w:rsidRPr="00785CA6" w:rsidRDefault="0075296A" w:rsidP="00F43486">
      <w:pPr>
        <w:spacing w:line="480" w:lineRule="auto"/>
        <w:ind w:firstLine="0"/>
        <w:rPr>
          <w:rFonts w:ascii="Times New Roman" w:hAnsi="Times New Roman" w:cs="Times New Roman"/>
          <w:b/>
          <w:sz w:val="24"/>
          <w:szCs w:val="24"/>
        </w:rPr>
      </w:pPr>
      <w:r w:rsidRPr="00785CA6">
        <w:rPr>
          <w:rFonts w:ascii="Times New Roman" w:hAnsi="Times New Roman" w:cs="Times New Roman"/>
          <w:b/>
          <w:sz w:val="24"/>
          <w:szCs w:val="24"/>
        </w:rPr>
        <w:t xml:space="preserve">Terrorism </w:t>
      </w:r>
    </w:p>
    <w:p w:rsidR="00F74CFB" w:rsidRPr="00785CA6" w:rsidRDefault="0075296A" w:rsidP="00F43486">
      <w:pPr>
        <w:spacing w:line="480" w:lineRule="auto"/>
        <w:rPr>
          <w:rFonts w:ascii="Times New Roman" w:hAnsi="Times New Roman" w:cs="Times New Roman"/>
          <w:sz w:val="24"/>
          <w:szCs w:val="24"/>
          <w:shd w:val="clear" w:color="auto" w:fill="FFFFFF"/>
        </w:rPr>
      </w:pPr>
      <w:r w:rsidRPr="00785CA6">
        <w:rPr>
          <w:rFonts w:ascii="Times New Roman" w:hAnsi="Times New Roman" w:cs="Times New Roman"/>
          <w:sz w:val="24"/>
          <w:szCs w:val="24"/>
          <w:shd w:val="clear" w:color="auto" w:fill="FFFFFF"/>
        </w:rPr>
        <w:t>Foreign ter</w:t>
      </w:r>
      <w:r w:rsidR="0000078A" w:rsidRPr="00785CA6">
        <w:rPr>
          <w:rFonts w:ascii="Times New Roman" w:hAnsi="Times New Roman" w:cs="Times New Roman"/>
          <w:sz w:val="24"/>
          <w:szCs w:val="24"/>
          <w:shd w:val="clear" w:color="auto" w:fill="FFFFFF"/>
        </w:rPr>
        <w:t xml:space="preserve">rorist organizations such as Al-Qaida and </w:t>
      </w:r>
      <w:smartTag w:uri="urn:schemas-microsoft-com:office:smarttags" w:element="stockticker">
        <w:r w:rsidR="0000078A" w:rsidRPr="00785CA6">
          <w:rPr>
            <w:rFonts w:ascii="Times New Roman" w:hAnsi="Times New Roman" w:cs="Times New Roman"/>
            <w:sz w:val="24"/>
            <w:szCs w:val="24"/>
            <w:shd w:val="clear" w:color="auto" w:fill="FFFFFF"/>
          </w:rPr>
          <w:t>ISIS</w:t>
        </w:r>
      </w:smartTag>
      <w:r w:rsidRPr="00785CA6">
        <w:rPr>
          <w:rFonts w:ascii="Times New Roman" w:hAnsi="Times New Roman" w:cs="Times New Roman"/>
          <w:sz w:val="24"/>
          <w:szCs w:val="24"/>
          <w:shd w:val="clear" w:color="auto" w:fill="FFFFFF"/>
        </w:rPr>
        <w:t xml:space="preserve">, </w:t>
      </w:r>
      <w:r w:rsidR="0000078A" w:rsidRPr="00785CA6">
        <w:rPr>
          <w:rFonts w:ascii="Times New Roman" w:hAnsi="Times New Roman" w:cs="Times New Roman"/>
          <w:sz w:val="24"/>
          <w:szCs w:val="24"/>
          <w:shd w:val="clear" w:color="auto" w:fill="FFFFFF"/>
        </w:rPr>
        <w:t xml:space="preserve">have so far </w:t>
      </w:r>
      <w:r w:rsidR="00C35A2D" w:rsidRPr="00785CA6">
        <w:rPr>
          <w:rFonts w:ascii="Times New Roman" w:hAnsi="Times New Roman" w:cs="Times New Roman"/>
          <w:sz w:val="24"/>
          <w:szCs w:val="24"/>
          <w:shd w:val="clear" w:color="auto" w:fill="FFFFFF"/>
        </w:rPr>
        <w:t>amassed</w:t>
      </w:r>
      <w:r w:rsidR="0000078A" w:rsidRPr="00785CA6">
        <w:rPr>
          <w:rFonts w:ascii="Times New Roman" w:hAnsi="Times New Roman" w:cs="Times New Roman"/>
          <w:sz w:val="24"/>
          <w:szCs w:val="24"/>
          <w:shd w:val="clear" w:color="auto" w:fill="FFFFFF"/>
        </w:rPr>
        <w:t xml:space="preserve"> wide coverage by exploiting the media. For instance, </w:t>
      </w:r>
      <w:smartTag w:uri="urn:schemas-microsoft-com:office:smarttags" w:element="stockticker">
        <w:r w:rsidR="0000078A" w:rsidRPr="00785CA6">
          <w:rPr>
            <w:rFonts w:ascii="Times New Roman" w:hAnsi="Times New Roman" w:cs="Times New Roman"/>
            <w:sz w:val="24"/>
            <w:szCs w:val="24"/>
            <w:shd w:val="clear" w:color="auto" w:fill="FFFFFF"/>
          </w:rPr>
          <w:t>ISIS</w:t>
        </w:r>
      </w:smartTag>
      <w:r w:rsidR="008E0B85" w:rsidRPr="00785CA6">
        <w:rPr>
          <w:rFonts w:ascii="Times New Roman" w:hAnsi="Times New Roman" w:cs="Times New Roman"/>
          <w:sz w:val="24"/>
          <w:szCs w:val="24"/>
          <w:shd w:val="clear" w:color="auto" w:fill="FFFFFF"/>
        </w:rPr>
        <w:t xml:space="preserve"> has utilizes social media to disseminate their </w:t>
      </w:r>
      <w:proofErr w:type="spellStart"/>
      <w:r w:rsidR="008E0B85" w:rsidRPr="00785CA6">
        <w:rPr>
          <w:rFonts w:ascii="Times New Roman" w:hAnsi="Times New Roman" w:cs="Times New Roman"/>
          <w:sz w:val="24"/>
          <w:szCs w:val="24"/>
          <w:shd w:val="clear" w:color="auto" w:fill="FFFFFF"/>
        </w:rPr>
        <w:t>terrorisit</w:t>
      </w:r>
      <w:proofErr w:type="spellEnd"/>
      <w:r w:rsidR="008E0B85" w:rsidRPr="00785CA6">
        <w:rPr>
          <w:rFonts w:ascii="Times New Roman" w:hAnsi="Times New Roman" w:cs="Times New Roman"/>
          <w:sz w:val="24"/>
          <w:szCs w:val="24"/>
          <w:shd w:val="clear" w:color="auto" w:fill="FFFFFF"/>
        </w:rPr>
        <w:t xml:space="preserve"> agendas to their </w:t>
      </w:r>
      <w:r w:rsidR="0087144A" w:rsidRPr="00785CA6">
        <w:rPr>
          <w:rFonts w:ascii="Times New Roman" w:hAnsi="Times New Roman" w:cs="Times New Roman"/>
          <w:sz w:val="24"/>
          <w:szCs w:val="24"/>
          <w:shd w:val="clear" w:color="auto" w:fill="FFFFFF"/>
        </w:rPr>
        <w:t>factions</w:t>
      </w:r>
      <w:r w:rsidR="000676D7" w:rsidRPr="00785CA6">
        <w:rPr>
          <w:rFonts w:ascii="Times New Roman" w:hAnsi="Times New Roman" w:cs="Times New Roman"/>
          <w:sz w:val="24"/>
          <w:szCs w:val="24"/>
          <w:shd w:val="clear" w:color="auto" w:fill="FFFFFF"/>
        </w:rPr>
        <w:t xml:space="preserve"> globally</w:t>
      </w:r>
      <w:r w:rsidR="0087144A" w:rsidRPr="00785CA6">
        <w:rPr>
          <w:rFonts w:ascii="Times New Roman" w:hAnsi="Times New Roman" w:cs="Times New Roman"/>
          <w:sz w:val="24"/>
          <w:szCs w:val="24"/>
          <w:shd w:val="clear" w:color="auto" w:fill="FFFFFF"/>
        </w:rPr>
        <w:t>. Lawmakers and other lobby groups have called upon the regulation of terrorism on social media</w:t>
      </w:r>
      <w:r w:rsidR="00406368" w:rsidRPr="00785CA6">
        <w:rPr>
          <w:rFonts w:ascii="Times New Roman" w:hAnsi="Times New Roman" w:cs="Times New Roman"/>
          <w:sz w:val="24"/>
          <w:szCs w:val="24"/>
          <w:shd w:val="clear" w:color="auto" w:fill="FFFFFF"/>
        </w:rPr>
        <w:t xml:space="preserve"> (</w:t>
      </w:r>
      <w:proofErr w:type="spellStart"/>
      <w:r w:rsidR="00406368" w:rsidRPr="00785CA6">
        <w:rPr>
          <w:rFonts w:ascii="Times New Roman" w:hAnsi="Times New Roman" w:cs="Times New Roman"/>
          <w:sz w:val="24"/>
          <w:szCs w:val="24"/>
          <w:shd w:val="clear" w:color="auto" w:fill="FFFFFF"/>
        </w:rPr>
        <w:t>Tsesis</w:t>
      </w:r>
      <w:proofErr w:type="spellEnd"/>
      <w:r w:rsidR="00406368" w:rsidRPr="00785CA6">
        <w:rPr>
          <w:rFonts w:ascii="Times New Roman" w:hAnsi="Times New Roman" w:cs="Times New Roman"/>
          <w:sz w:val="24"/>
          <w:szCs w:val="24"/>
          <w:shd w:val="clear" w:color="auto" w:fill="FFFFFF"/>
        </w:rPr>
        <w:t>, 2017)</w:t>
      </w:r>
      <w:r w:rsidR="0087144A" w:rsidRPr="00785CA6">
        <w:rPr>
          <w:rFonts w:ascii="Times New Roman" w:hAnsi="Times New Roman" w:cs="Times New Roman"/>
          <w:sz w:val="24"/>
          <w:szCs w:val="24"/>
          <w:shd w:val="clear" w:color="auto" w:fill="FFFFFF"/>
        </w:rPr>
        <w:t xml:space="preserve">. </w:t>
      </w:r>
      <w:r w:rsidR="00EB60F0" w:rsidRPr="00785CA6">
        <w:rPr>
          <w:rFonts w:ascii="Times New Roman" w:hAnsi="Times New Roman" w:cs="Times New Roman"/>
          <w:sz w:val="24"/>
          <w:szCs w:val="24"/>
          <w:shd w:val="clear" w:color="auto" w:fill="FFFFFF"/>
        </w:rPr>
        <w:t>However, this a</w:t>
      </w:r>
      <w:r w:rsidRPr="00785CA6">
        <w:rPr>
          <w:rFonts w:ascii="Times New Roman" w:hAnsi="Times New Roman" w:cs="Times New Roman"/>
          <w:sz w:val="24"/>
          <w:szCs w:val="24"/>
          <w:shd w:val="clear" w:color="auto" w:fill="FFFFFF"/>
        </w:rPr>
        <w:t>ttempts to regulate terrorism on social media have</w:t>
      </w:r>
      <w:r w:rsidR="00EB60F0" w:rsidRPr="00785CA6">
        <w:rPr>
          <w:rFonts w:ascii="Times New Roman" w:hAnsi="Times New Roman" w:cs="Times New Roman"/>
          <w:sz w:val="24"/>
          <w:szCs w:val="24"/>
          <w:shd w:val="clear" w:color="auto" w:fill="FFFFFF"/>
        </w:rPr>
        <w:t xml:space="preserve"> not gained ground on</w:t>
      </w:r>
      <w:r w:rsidRPr="00785CA6">
        <w:rPr>
          <w:rFonts w:ascii="Times New Roman" w:hAnsi="Times New Roman" w:cs="Times New Roman"/>
          <w:sz w:val="24"/>
          <w:szCs w:val="24"/>
          <w:shd w:val="clear" w:color="auto" w:fill="FFFFFF"/>
        </w:rPr>
        <w:t xml:space="preserve"> the United States, where</w:t>
      </w:r>
      <w:r w:rsidR="00EB60F0" w:rsidRPr="00785CA6">
        <w:rPr>
          <w:rFonts w:ascii="Times New Roman" w:hAnsi="Times New Roman" w:cs="Times New Roman"/>
          <w:sz w:val="24"/>
          <w:szCs w:val="24"/>
          <w:shd w:val="clear" w:color="auto" w:fill="FFFFFF"/>
        </w:rPr>
        <w:t xml:space="preserve"> such an attempt is considered a violation of </w:t>
      </w:r>
      <w:r w:rsidR="00527419" w:rsidRPr="00785CA6">
        <w:rPr>
          <w:rFonts w:ascii="Times New Roman" w:hAnsi="Times New Roman" w:cs="Times New Roman"/>
          <w:sz w:val="24"/>
          <w:szCs w:val="24"/>
          <w:shd w:val="clear" w:color="auto" w:fill="FFFFFF"/>
        </w:rPr>
        <w:t xml:space="preserve"> U.S Constitution’s First Amendment; </w:t>
      </w:r>
      <w:r w:rsidR="00E44E36" w:rsidRPr="00785CA6">
        <w:rPr>
          <w:rFonts w:ascii="Times New Roman" w:hAnsi="Times New Roman" w:cs="Times New Roman"/>
          <w:sz w:val="24"/>
          <w:szCs w:val="24"/>
          <w:shd w:val="clear" w:color="auto" w:fill="FFFFFF"/>
        </w:rPr>
        <w:t>“</w:t>
      </w:r>
      <w:r w:rsidR="001731CE" w:rsidRPr="00785CA6">
        <w:rPr>
          <w:rFonts w:ascii="Times New Roman" w:hAnsi="Times New Roman" w:cs="Times New Roman"/>
          <w:sz w:val="24"/>
          <w:szCs w:val="24"/>
          <w:shd w:val="clear" w:color="auto" w:fill="FFFFFF"/>
        </w:rPr>
        <w:t>Congress shall make no law…abridging the freedom of speech, or the press."</w:t>
      </w:r>
      <w:r w:rsidR="00E44E36" w:rsidRPr="00785CA6">
        <w:rPr>
          <w:rFonts w:ascii="Times New Roman" w:hAnsi="Times New Roman" w:cs="Times New Roman"/>
          <w:sz w:val="24"/>
          <w:szCs w:val="24"/>
          <w:shd w:val="clear" w:color="auto" w:fill="FFFFFF"/>
        </w:rPr>
        <w:t xml:space="preserve"> </w:t>
      </w:r>
      <w:r w:rsidR="00A90160" w:rsidRPr="00785CA6">
        <w:rPr>
          <w:rFonts w:ascii="Times New Roman" w:hAnsi="Times New Roman" w:cs="Times New Roman"/>
          <w:sz w:val="24"/>
          <w:szCs w:val="24"/>
          <w:shd w:val="clear" w:color="auto" w:fill="FFFFFF"/>
        </w:rPr>
        <w:t xml:space="preserve">This </w:t>
      </w:r>
      <w:r w:rsidR="00FD37C5" w:rsidRPr="00785CA6">
        <w:rPr>
          <w:rFonts w:ascii="Times New Roman" w:hAnsi="Times New Roman" w:cs="Times New Roman"/>
          <w:sz w:val="24"/>
          <w:szCs w:val="24"/>
          <w:shd w:val="clear" w:color="auto" w:fill="FFFFFF"/>
        </w:rPr>
        <w:t>C</w:t>
      </w:r>
      <w:r w:rsidR="00A90160" w:rsidRPr="00785CA6">
        <w:rPr>
          <w:rFonts w:ascii="Times New Roman" w:hAnsi="Times New Roman" w:cs="Times New Roman"/>
          <w:sz w:val="24"/>
          <w:szCs w:val="24"/>
          <w:shd w:val="clear" w:color="auto" w:fill="FFFFFF"/>
        </w:rPr>
        <w:t>onstitutional</w:t>
      </w:r>
      <w:r w:rsidR="00FD37C5" w:rsidRPr="00785CA6">
        <w:rPr>
          <w:rFonts w:ascii="Times New Roman" w:hAnsi="Times New Roman" w:cs="Times New Roman"/>
          <w:sz w:val="24"/>
          <w:szCs w:val="24"/>
          <w:shd w:val="clear" w:color="auto" w:fill="FFFFFF"/>
        </w:rPr>
        <w:t xml:space="preserve"> provision</w:t>
      </w:r>
      <w:r w:rsidR="00A90160" w:rsidRPr="00785CA6">
        <w:rPr>
          <w:rFonts w:ascii="Times New Roman" w:hAnsi="Times New Roman" w:cs="Times New Roman"/>
          <w:sz w:val="24"/>
          <w:szCs w:val="24"/>
          <w:shd w:val="clear" w:color="auto" w:fill="FFFFFF"/>
        </w:rPr>
        <w:t xml:space="preserve"> remains to be </w:t>
      </w:r>
      <w:r w:rsidRPr="00785CA6">
        <w:rPr>
          <w:rFonts w:ascii="Times New Roman" w:hAnsi="Times New Roman" w:cs="Times New Roman"/>
          <w:sz w:val="24"/>
          <w:szCs w:val="24"/>
          <w:shd w:val="clear" w:color="auto" w:fill="FFFFFF"/>
        </w:rPr>
        <w:t>one of</w:t>
      </w:r>
      <w:r w:rsidR="00FD37C5" w:rsidRPr="00785CA6">
        <w:rPr>
          <w:rFonts w:ascii="Times New Roman" w:hAnsi="Times New Roman" w:cs="Times New Roman"/>
          <w:sz w:val="24"/>
          <w:szCs w:val="24"/>
          <w:shd w:val="clear" w:color="auto" w:fill="FFFFFF"/>
        </w:rPr>
        <w:t xml:space="preserve"> the most revered cornerstones </w:t>
      </w:r>
      <w:r w:rsidRPr="00785CA6">
        <w:rPr>
          <w:rFonts w:ascii="Times New Roman" w:hAnsi="Times New Roman" w:cs="Times New Roman"/>
          <w:sz w:val="24"/>
          <w:szCs w:val="24"/>
          <w:shd w:val="clear" w:color="auto" w:fill="FFFFFF"/>
        </w:rPr>
        <w:t xml:space="preserve">of </w:t>
      </w:r>
      <w:r w:rsidR="00A90160" w:rsidRPr="00785CA6">
        <w:rPr>
          <w:rFonts w:ascii="Times New Roman" w:hAnsi="Times New Roman" w:cs="Times New Roman"/>
          <w:sz w:val="24"/>
          <w:szCs w:val="24"/>
          <w:shd w:val="clear" w:color="auto" w:fill="FFFFFF"/>
        </w:rPr>
        <w:t xml:space="preserve">American </w:t>
      </w:r>
      <w:r w:rsidRPr="00785CA6">
        <w:rPr>
          <w:rFonts w:ascii="Times New Roman" w:hAnsi="Times New Roman" w:cs="Times New Roman"/>
          <w:sz w:val="24"/>
          <w:szCs w:val="24"/>
          <w:shd w:val="clear" w:color="auto" w:fill="FFFFFF"/>
        </w:rPr>
        <w:t>society</w:t>
      </w:r>
      <w:r w:rsidR="00FD37C5" w:rsidRPr="00785CA6">
        <w:rPr>
          <w:rFonts w:ascii="Times New Roman" w:hAnsi="Times New Roman" w:cs="Times New Roman"/>
          <w:sz w:val="24"/>
          <w:szCs w:val="24"/>
          <w:shd w:val="clear" w:color="auto" w:fill="FFFFFF"/>
        </w:rPr>
        <w:t xml:space="preserve">. </w:t>
      </w:r>
      <w:r w:rsidR="00EF54A1" w:rsidRPr="00785CA6">
        <w:rPr>
          <w:rFonts w:ascii="Times New Roman" w:hAnsi="Times New Roman" w:cs="Times New Roman"/>
          <w:sz w:val="24"/>
          <w:szCs w:val="24"/>
          <w:shd w:val="clear" w:color="auto" w:fill="FFFFFF"/>
        </w:rPr>
        <w:t>This provision has seen various tussles between the Federal government and free s</w:t>
      </w:r>
      <w:r w:rsidR="000676D7" w:rsidRPr="00785CA6">
        <w:rPr>
          <w:rFonts w:ascii="Times New Roman" w:hAnsi="Times New Roman" w:cs="Times New Roman"/>
          <w:sz w:val="24"/>
          <w:szCs w:val="24"/>
          <w:shd w:val="clear" w:color="auto" w:fill="FFFFFF"/>
        </w:rPr>
        <w:t xml:space="preserve">peech advocates. As the </w:t>
      </w:r>
      <w:r w:rsidR="00D20693" w:rsidRPr="00785CA6">
        <w:rPr>
          <w:rFonts w:ascii="Times New Roman" w:hAnsi="Times New Roman" w:cs="Times New Roman"/>
          <w:sz w:val="24"/>
          <w:szCs w:val="24"/>
          <w:shd w:val="clear" w:color="auto" w:fill="FFFFFF"/>
        </w:rPr>
        <w:t xml:space="preserve">U.S Government </w:t>
      </w:r>
      <w:r w:rsidR="00376696" w:rsidRPr="00785CA6">
        <w:rPr>
          <w:rFonts w:ascii="Times New Roman" w:hAnsi="Times New Roman" w:cs="Times New Roman"/>
          <w:sz w:val="24"/>
          <w:szCs w:val="24"/>
          <w:shd w:val="clear" w:color="auto" w:fill="FFFFFF"/>
        </w:rPr>
        <w:t>urges</w:t>
      </w:r>
      <w:r w:rsidR="00EF54A1" w:rsidRPr="00785CA6">
        <w:rPr>
          <w:rFonts w:ascii="Times New Roman" w:hAnsi="Times New Roman" w:cs="Times New Roman"/>
          <w:sz w:val="24"/>
          <w:szCs w:val="24"/>
          <w:shd w:val="clear" w:color="auto" w:fill="FFFFFF"/>
        </w:rPr>
        <w:t xml:space="preserve"> platforms to remove pro-terrorist posts on their websites, free speech </w:t>
      </w:r>
      <w:r w:rsidR="00D20693" w:rsidRPr="00785CA6">
        <w:rPr>
          <w:rFonts w:ascii="Times New Roman" w:hAnsi="Times New Roman" w:cs="Times New Roman"/>
          <w:sz w:val="24"/>
          <w:szCs w:val="24"/>
          <w:shd w:val="clear" w:color="auto" w:fill="FFFFFF"/>
        </w:rPr>
        <w:t>activists</w:t>
      </w:r>
      <w:r w:rsidR="003B0C59" w:rsidRPr="00785CA6">
        <w:rPr>
          <w:rFonts w:ascii="Times New Roman" w:hAnsi="Times New Roman" w:cs="Times New Roman"/>
          <w:sz w:val="24"/>
          <w:szCs w:val="24"/>
          <w:shd w:val="clear" w:color="auto" w:fill="FFFFFF"/>
        </w:rPr>
        <w:t xml:space="preserve"> have opposed these recommendations, by </w:t>
      </w:r>
      <w:r w:rsidR="00EF54A1" w:rsidRPr="00785CA6">
        <w:rPr>
          <w:rFonts w:ascii="Times New Roman" w:hAnsi="Times New Roman" w:cs="Times New Roman"/>
          <w:sz w:val="24"/>
          <w:szCs w:val="24"/>
          <w:shd w:val="clear" w:color="auto" w:fill="FFFFFF"/>
        </w:rPr>
        <w:t xml:space="preserve">asserting </w:t>
      </w:r>
      <w:r w:rsidR="003B0C59" w:rsidRPr="00785CA6">
        <w:rPr>
          <w:rFonts w:ascii="Times New Roman" w:hAnsi="Times New Roman" w:cs="Times New Roman"/>
          <w:sz w:val="24"/>
          <w:szCs w:val="24"/>
          <w:shd w:val="clear" w:color="auto" w:fill="FFFFFF"/>
        </w:rPr>
        <w:t xml:space="preserve">such endeavors will result in the </w:t>
      </w:r>
      <w:r w:rsidR="00EF54A1" w:rsidRPr="00785CA6">
        <w:rPr>
          <w:rFonts w:ascii="Times New Roman" w:hAnsi="Times New Roman" w:cs="Times New Roman"/>
          <w:sz w:val="24"/>
          <w:szCs w:val="24"/>
          <w:shd w:val="clear" w:color="auto" w:fill="FFFFFF"/>
        </w:rPr>
        <w:t>violation of the First Amendment</w:t>
      </w:r>
      <w:r w:rsidR="00196A81" w:rsidRPr="00785CA6">
        <w:rPr>
          <w:rFonts w:ascii="Times New Roman" w:hAnsi="Times New Roman" w:cs="Times New Roman"/>
          <w:sz w:val="24"/>
          <w:szCs w:val="24"/>
          <w:shd w:val="clear" w:color="auto" w:fill="FFFFFF"/>
        </w:rPr>
        <w:t xml:space="preserve"> (Rogers, 2016)</w:t>
      </w:r>
      <w:r w:rsidR="00EF54A1" w:rsidRPr="00785CA6">
        <w:rPr>
          <w:rFonts w:ascii="Times New Roman" w:hAnsi="Times New Roman" w:cs="Times New Roman"/>
          <w:sz w:val="24"/>
          <w:szCs w:val="24"/>
          <w:shd w:val="clear" w:color="auto" w:fill="FFFFFF"/>
        </w:rPr>
        <w:t>. </w:t>
      </w:r>
      <w:r w:rsidR="00B30A58" w:rsidRPr="00785CA6">
        <w:rPr>
          <w:rFonts w:ascii="Times New Roman" w:hAnsi="Times New Roman" w:cs="Times New Roman"/>
          <w:sz w:val="24"/>
          <w:szCs w:val="24"/>
          <w:shd w:val="clear" w:color="auto" w:fill="FFFFFF"/>
        </w:rPr>
        <w:t xml:space="preserve">Particularly, terrorists have taken advantage of the First Amendment </w:t>
      </w:r>
      <w:r w:rsidR="000447F2" w:rsidRPr="00785CA6">
        <w:rPr>
          <w:rFonts w:ascii="Times New Roman" w:hAnsi="Times New Roman" w:cs="Times New Roman"/>
          <w:sz w:val="24"/>
          <w:szCs w:val="24"/>
          <w:shd w:val="clear" w:color="auto" w:fill="FFFFFF"/>
        </w:rPr>
        <w:t xml:space="preserve">and utilized online platforms as a medium </w:t>
      </w:r>
      <w:r w:rsidR="00B30A58" w:rsidRPr="00785CA6">
        <w:rPr>
          <w:rFonts w:ascii="Times New Roman" w:hAnsi="Times New Roman" w:cs="Times New Roman"/>
          <w:sz w:val="24"/>
          <w:szCs w:val="24"/>
          <w:shd w:val="clear" w:color="auto" w:fill="FFFFFF"/>
        </w:rPr>
        <w:t xml:space="preserve">to </w:t>
      </w:r>
      <w:r w:rsidR="0070143D" w:rsidRPr="00785CA6">
        <w:rPr>
          <w:rFonts w:ascii="Times New Roman" w:hAnsi="Times New Roman" w:cs="Times New Roman"/>
          <w:sz w:val="24"/>
          <w:szCs w:val="24"/>
          <w:shd w:val="clear" w:color="auto" w:fill="FFFFFF"/>
        </w:rPr>
        <w:t xml:space="preserve">dispense propaganda, attracting </w:t>
      </w:r>
      <w:r w:rsidR="00B30A58" w:rsidRPr="00785CA6">
        <w:rPr>
          <w:rFonts w:ascii="Times New Roman" w:hAnsi="Times New Roman" w:cs="Times New Roman"/>
          <w:sz w:val="24"/>
          <w:szCs w:val="24"/>
          <w:shd w:val="clear" w:color="auto" w:fill="FFFFFF"/>
        </w:rPr>
        <w:t xml:space="preserve">the support “of </w:t>
      </w:r>
      <w:r w:rsidR="00AC7177" w:rsidRPr="00785CA6">
        <w:rPr>
          <w:rFonts w:ascii="Times New Roman" w:hAnsi="Times New Roman" w:cs="Times New Roman"/>
          <w:sz w:val="24"/>
          <w:szCs w:val="24"/>
          <w:shd w:val="clear" w:color="auto" w:fill="FFFFFF"/>
        </w:rPr>
        <w:t>predominantly</w:t>
      </w:r>
      <w:r w:rsidR="00B30A58" w:rsidRPr="00785CA6">
        <w:rPr>
          <w:rFonts w:ascii="Times New Roman" w:hAnsi="Times New Roman" w:cs="Times New Roman"/>
          <w:sz w:val="24"/>
          <w:szCs w:val="24"/>
          <w:shd w:val="clear" w:color="auto" w:fill="FFFFFF"/>
        </w:rPr>
        <w:t xml:space="preserve"> </w:t>
      </w:r>
      <w:r w:rsidR="00AC7177" w:rsidRPr="00785CA6">
        <w:rPr>
          <w:rFonts w:ascii="Times New Roman" w:hAnsi="Times New Roman" w:cs="Times New Roman"/>
          <w:sz w:val="24"/>
          <w:szCs w:val="24"/>
          <w:shd w:val="clear" w:color="auto" w:fill="FFFFFF"/>
        </w:rPr>
        <w:t>susceptible</w:t>
      </w:r>
      <w:r w:rsidR="00B30A58" w:rsidRPr="00785CA6">
        <w:rPr>
          <w:rFonts w:ascii="Times New Roman" w:hAnsi="Times New Roman" w:cs="Times New Roman"/>
          <w:sz w:val="24"/>
          <w:szCs w:val="24"/>
          <w:shd w:val="clear" w:color="auto" w:fill="FFFFFF"/>
        </w:rPr>
        <w:t xml:space="preserve"> and </w:t>
      </w:r>
      <w:r w:rsidR="00AC7177" w:rsidRPr="00785CA6">
        <w:rPr>
          <w:rFonts w:ascii="Times New Roman" w:hAnsi="Times New Roman" w:cs="Times New Roman"/>
          <w:sz w:val="24"/>
          <w:szCs w:val="24"/>
          <w:shd w:val="clear" w:color="auto" w:fill="FFFFFF"/>
        </w:rPr>
        <w:t>ostracized</w:t>
      </w:r>
      <w:r w:rsidR="00B30A58" w:rsidRPr="00785CA6">
        <w:rPr>
          <w:rFonts w:ascii="Times New Roman" w:hAnsi="Times New Roman" w:cs="Times New Roman"/>
          <w:sz w:val="24"/>
          <w:szCs w:val="24"/>
          <w:shd w:val="clear" w:color="auto" w:fill="FFFFFF"/>
        </w:rPr>
        <w:t xml:space="preserve"> groups with </w:t>
      </w:r>
      <w:r w:rsidR="00AC7177" w:rsidRPr="00785CA6">
        <w:rPr>
          <w:rFonts w:ascii="Times New Roman" w:hAnsi="Times New Roman" w:cs="Times New Roman"/>
          <w:sz w:val="24"/>
          <w:szCs w:val="24"/>
          <w:shd w:val="clear" w:color="auto" w:fill="FFFFFF"/>
        </w:rPr>
        <w:t>entreaties</w:t>
      </w:r>
      <w:r w:rsidR="00B30A58" w:rsidRPr="00785CA6">
        <w:rPr>
          <w:rFonts w:ascii="Times New Roman" w:hAnsi="Times New Roman" w:cs="Times New Roman"/>
          <w:sz w:val="24"/>
          <w:szCs w:val="24"/>
          <w:shd w:val="clear" w:color="auto" w:fill="FFFFFF"/>
        </w:rPr>
        <w:t xml:space="preserve"> to </w:t>
      </w:r>
      <w:r w:rsidR="00AC7177" w:rsidRPr="00785CA6">
        <w:rPr>
          <w:rFonts w:ascii="Times New Roman" w:hAnsi="Times New Roman" w:cs="Times New Roman"/>
          <w:sz w:val="24"/>
          <w:szCs w:val="24"/>
          <w:shd w:val="clear" w:color="auto" w:fill="FFFFFF"/>
        </w:rPr>
        <w:t>sentimentalities</w:t>
      </w:r>
      <w:r w:rsidR="00B30A58" w:rsidRPr="00785CA6">
        <w:rPr>
          <w:rFonts w:ascii="Times New Roman" w:hAnsi="Times New Roman" w:cs="Times New Roman"/>
          <w:sz w:val="24"/>
          <w:szCs w:val="24"/>
          <w:shd w:val="clear" w:color="auto" w:fill="FFFFFF"/>
        </w:rPr>
        <w:t xml:space="preserve"> of </w:t>
      </w:r>
      <w:r w:rsidR="00E00CD1" w:rsidRPr="00785CA6">
        <w:rPr>
          <w:rFonts w:ascii="Times New Roman" w:hAnsi="Times New Roman" w:cs="Times New Roman"/>
          <w:sz w:val="24"/>
          <w:szCs w:val="24"/>
          <w:shd w:val="clear" w:color="auto" w:fill="FFFFFF"/>
        </w:rPr>
        <w:t>prejudice</w:t>
      </w:r>
      <w:r w:rsidR="00BE2172" w:rsidRPr="00785CA6">
        <w:rPr>
          <w:rFonts w:ascii="Times New Roman" w:hAnsi="Times New Roman" w:cs="Times New Roman"/>
          <w:sz w:val="24"/>
          <w:szCs w:val="24"/>
          <w:shd w:val="clear" w:color="auto" w:fill="FFFFFF"/>
        </w:rPr>
        <w:t xml:space="preserve">, </w:t>
      </w:r>
      <w:r w:rsidR="00E00CD1" w:rsidRPr="00785CA6">
        <w:rPr>
          <w:rFonts w:ascii="Times New Roman" w:hAnsi="Times New Roman" w:cs="Times New Roman"/>
          <w:sz w:val="24"/>
          <w:szCs w:val="24"/>
          <w:shd w:val="clear" w:color="auto" w:fill="FFFFFF"/>
        </w:rPr>
        <w:t>marginalization</w:t>
      </w:r>
      <w:r w:rsidR="00BE2172" w:rsidRPr="00785CA6">
        <w:rPr>
          <w:rFonts w:ascii="Times New Roman" w:hAnsi="Times New Roman" w:cs="Times New Roman"/>
          <w:sz w:val="24"/>
          <w:szCs w:val="24"/>
          <w:shd w:val="clear" w:color="auto" w:fill="FFFFFF"/>
        </w:rPr>
        <w:t>, and humiliation. Often</w:t>
      </w:r>
      <w:r w:rsidR="007F3A38" w:rsidRPr="00785CA6">
        <w:rPr>
          <w:rFonts w:ascii="Times New Roman" w:hAnsi="Times New Roman" w:cs="Times New Roman"/>
          <w:sz w:val="24"/>
          <w:szCs w:val="24"/>
          <w:shd w:val="clear" w:color="auto" w:fill="FFFFFF"/>
        </w:rPr>
        <w:t>,</w:t>
      </w:r>
      <w:r w:rsidR="00BE2172" w:rsidRPr="00785CA6">
        <w:rPr>
          <w:rFonts w:ascii="Times New Roman" w:hAnsi="Times New Roman" w:cs="Times New Roman"/>
          <w:sz w:val="24"/>
          <w:szCs w:val="24"/>
          <w:shd w:val="clear" w:color="auto" w:fill="FFFFFF"/>
        </w:rPr>
        <w:t xml:space="preserve"> t</w:t>
      </w:r>
      <w:r w:rsidR="00B30A58" w:rsidRPr="00785CA6">
        <w:rPr>
          <w:rFonts w:ascii="Times New Roman" w:hAnsi="Times New Roman" w:cs="Times New Roman"/>
          <w:sz w:val="24"/>
          <w:szCs w:val="24"/>
          <w:shd w:val="clear" w:color="auto" w:fill="FFFFFF"/>
        </w:rPr>
        <w:t xml:space="preserve">he </w:t>
      </w:r>
      <w:r w:rsidR="00BE2172" w:rsidRPr="00785CA6">
        <w:rPr>
          <w:rFonts w:ascii="Times New Roman" w:hAnsi="Times New Roman" w:cs="Times New Roman"/>
          <w:sz w:val="24"/>
          <w:szCs w:val="24"/>
          <w:shd w:val="clear" w:color="auto" w:fill="FFFFFF"/>
        </w:rPr>
        <w:t xml:space="preserve">attempts of the Federal </w:t>
      </w:r>
      <w:r w:rsidR="00B30A58" w:rsidRPr="00785CA6">
        <w:rPr>
          <w:rFonts w:ascii="Times New Roman" w:hAnsi="Times New Roman" w:cs="Times New Roman"/>
          <w:sz w:val="24"/>
          <w:szCs w:val="24"/>
          <w:shd w:val="clear" w:color="auto" w:fill="FFFFFF"/>
        </w:rPr>
        <w:t>Governmen</w:t>
      </w:r>
      <w:r w:rsidR="00BE2172" w:rsidRPr="00785CA6">
        <w:rPr>
          <w:rFonts w:ascii="Times New Roman" w:hAnsi="Times New Roman" w:cs="Times New Roman"/>
          <w:sz w:val="24"/>
          <w:szCs w:val="24"/>
          <w:shd w:val="clear" w:color="auto" w:fill="FFFFFF"/>
        </w:rPr>
        <w:t>t to address the</w:t>
      </w:r>
      <w:r w:rsidR="00B30A58" w:rsidRPr="00785CA6">
        <w:rPr>
          <w:rFonts w:ascii="Times New Roman" w:hAnsi="Times New Roman" w:cs="Times New Roman"/>
          <w:sz w:val="24"/>
          <w:szCs w:val="24"/>
          <w:shd w:val="clear" w:color="auto" w:fill="FFFFFF"/>
        </w:rPr>
        <w:t xml:space="preserve"> line between </w:t>
      </w:r>
      <w:r w:rsidR="0041641D" w:rsidRPr="00785CA6">
        <w:rPr>
          <w:rFonts w:ascii="Times New Roman" w:hAnsi="Times New Roman" w:cs="Times New Roman"/>
          <w:sz w:val="24"/>
          <w:szCs w:val="24"/>
          <w:shd w:val="clear" w:color="auto" w:fill="FFFFFF"/>
        </w:rPr>
        <w:t>dynamic national security</w:t>
      </w:r>
      <w:r w:rsidR="00B30A58" w:rsidRPr="00785CA6">
        <w:rPr>
          <w:rFonts w:ascii="Times New Roman" w:hAnsi="Times New Roman" w:cs="Times New Roman"/>
          <w:sz w:val="24"/>
          <w:szCs w:val="24"/>
          <w:shd w:val="clear" w:color="auto" w:fill="FFFFFF"/>
        </w:rPr>
        <w:t xml:space="preserve"> and </w:t>
      </w:r>
      <w:r w:rsidR="0041641D" w:rsidRPr="00785CA6">
        <w:rPr>
          <w:rFonts w:ascii="Times New Roman" w:hAnsi="Times New Roman" w:cs="Times New Roman"/>
          <w:sz w:val="24"/>
          <w:szCs w:val="24"/>
          <w:shd w:val="clear" w:color="auto" w:fill="FFFFFF"/>
        </w:rPr>
        <w:t>prohibited</w:t>
      </w:r>
      <w:r w:rsidR="00B30A58" w:rsidRPr="00785CA6">
        <w:rPr>
          <w:rFonts w:ascii="Times New Roman" w:hAnsi="Times New Roman" w:cs="Times New Roman"/>
          <w:sz w:val="24"/>
          <w:szCs w:val="24"/>
          <w:shd w:val="clear" w:color="auto" w:fill="FFFFFF"/>
        </w:rPr>
        <w:t xml:space="preserve"> </w:t>
      </w:r>
      <w:r w:rsidR="0041641D" w:rsidRPr="00785CA6">
        <w:rPr>
          <w:rFonts w:ascii="Times New Roman" w:hAnsi="Times New Roman" w:cs="Times New Roman"/>
          <w:sz w:val="24"/>
          <w:szCs w:val="24"/>
          <w:shd w:val="clear" w:color="auto" w:fill="FFFFFF"/>
        </w:rPr>
        <w:t>infringements</w:t>
      </w:r>
      <w:r w:rsidR="00376696" w:rsidRPr="00785CA6">
        <w:rPr>
          <w:rFonts w:ascii="Times New Roman" w:hAnsi="Times New Roman" w:cs="Times New Roman"/>
          <w:sz w:val="24"/>
          <w:szCs w:val="24"/>
          <w:shd w:val="clear" w:color="auto" w:fill="FFFFFF"/>
        </w:rPr>
        <w:t xml:space="preserve"> of civil liberties </w:t>
      </w:r>
      <w:r w:rsidR="00376696" w:rsidRPr="00785CA6">
        <w:rPr>
          <w:rFonts w:ascii="Times New Roman" w:hAnsi="Times New Roman" w:cs="Times New Roman"/>
          <w:sz w:val="24"/>
          <w:szCs w:val="24"/>
          <w:shd w:val="clear" w:color="auto" w:fill="FFFFFF"/>
        </w:rPr>
        <w:lastRenderedPageBreak/>
        <w:t>provided</w:t>
      </w:r>
      <w:r w:rsidR="001322BC" w:rsidRPr="00785CA6">
        <w:rPr>
          <w:rFonts w:ascii="Times New Roman" w:hAnsi="Times New Roman" w:cs="Times New Roman"/>
          <w:sz w:val="24"/>
          <w:szCs w:val="24"/>
          <w:shd w:val="clear" w:color="auto" w:fill="FFFFFF"/>
        </w:rPr>
        <w:t xml:space="preserve"> by the Bill of Rights have received less support from </w:t>
      </w:r>
      <w:r w:rsidR="007F3A38" w:rsidRPr="00785CA6">
        <w:rPr>
          <w:rFonts w:ascii="Times New Roman" w:hAnsi="Times New Roman" w:cs="Times New Roman"/>
          <w:sz w:val="24"/>
          <w:szCs w:val="24"/>
          <w:shd w:val="clear" w:color="auto" w:fill="FFFFFF"/>
        </w:rPr>
        <w:t>the majority of lawmakers</w:t>
      </w:r>
      <w:r w:rsidR="00037198" w:rsidRPr="00785CA6">
        <w:rPr>
          <w:rFonts w:ascii="Times New Roman" w:hAnsi="Times New Roman" w:cs="Times New Roman"/>
          <w:sz w:val="24"/>
          <w:szCs w:val="24"/>
          <w:shd w:val="clear" w:color="auto" w:fill="FFFFFF"/>
        </w:rPr>
        <w:t xml:space="preserve"> (Holmes, 2017)</w:t>
      </w:r>
      <w:r w:rsidR="007F3A38" w:rsidRPr="00785CA6">
        <w:rPr>
          <w:rFonts w:ascii="Times New Roman" w:hAnsi="Times New Roman" w:cs="Times New Roman"/>
          <w:sz w:val="24"/>
          <w:szCs w:val="24"/>
          <w:shd w:val="clear" w:color="auto" w:fill="FFFFFF"/>
        </w:rPr>
        <w:t>.</w:t>
      </w:r>
    </w:p>
    <w:p w:rsidR="00F74CFB" w:rsidRPr="00785CA6" w:rsidRDefault="0075296A" w:rsidP="00F43486">
      <w:pPr>
        <w:spacing w:line="480" w:lineRule="auto"/>
        <w:ind w:firstLine="0"/>
        <w:rPr>
          <w:rFonts w:ascii="Times New Roman" w:hAnsi="Times New Roman" w:cs="Times New Roman"/>
          <w:b/>
          <w:sz w:val="24"/>
          <w:szCs w:val="24"/>
        </w:rPr>
      </w:pPr>
      <w:r w:rsidRPr="00785CA6">
        <w:rPr>
          <w:rFonts w:ascii="Times New Roman" w:hAnsi="Times New Roman" w:cs="Times New Roman"/>
          <w:b/>
          <w:sz w:val="24"/>
          <w:szCs w:val="24"/>
        </w:rPr>
        <w:t xml:space="preserve">Extremism </w:t>
      </w:r>
    </w:p>
    <w:p w:rsidR="00B207B0" w:rsidRPr="00785CA6" w:rsidRDefault="0075296A" w:rsidP="00F43486">
      <w:pPr>
        <w:spacing w:line="480" w:lineRule="auto"/>
        <w:rPr>
          <w:rFonts w:ascii="Times New Roman" w:hAnsi="Times New Roman" w:cs="Times New Roman"/>
          <w:spacing w:val="5"/>
          <w:sz w:val="24"/>
          <w:szCs w:val="24"/>
          <w:shd w:val="clear" w:color="auto" w:fill="FFFFFF"/>
        </w:rPr>
      </w:pPr>
      <w:r w:rsidRPr="00785CA6">
        <w:rPr>
          <w:rFonts w:ascii="Times New Roman" w:hAnsi="Times New Roman" w:cs="Times New Roman"/>
          <w:sz w:val="24"/>
          <w:szCs w:val="24"/>
        </w:rPr>
        <w:t xml:space="preserve"> In the constitutional perspective, it can be argued that </w:t>
      </w:r>
      <w:r w:rsidRPr="00785CA6">
        <w:rPr>
          <w:rFonts w:ascii="Times New Roman" w:hAnsi="Times New Roman" w:cs="Times New Roman"/>
          <w:spacing w:val="5"/>
          <w:sz w:val="24"/>
          <w:szCs w:val="24"/>
          <w:shd w:val="clear" w:color="auto" w:fill="FFFFFF"/>
        </w:rPr>
        <w:t xml:space="preserve">extremist activities are those which oppose the democratic constitutional state and its </w:t>
      </w:r>
      <w:r w:rsidR="00927D43" w:rsidRPr="00785CA6">
        <w:rPr>
          <w:rFonts w:ascii="Times New Roman" w:hAnsi="Times New Roman" w:cs="Times New Roman"/>
          <w:spacing w:val="5"/>
          <w:sz w:val="24"/>
          <w:szCs w:val="24"/>
          <w:shd w:val="clear" w:color="auto" w:fill="FFFFFF"/>
        </w:rPr>
        <w:t xml:space="preserve">central norms, values, </w:t>
      </w:r>
      <w:r w:rsidRPr="00785CA6">
        <w:rPr>
          <w:rFonts w:ascii="Times New Roman" w:hAnsi="Times New Roman" w:cs="Times New Roman"/>
          <w:spacing w:val="5"/>
          <w:sz w:val="24"/>
          <w:szCs w:val="24"/>
          <w:shd w:val="clear" w:color="auto" w:fill="FFFFFF"/>
        </w:rPr>
        <w:t xml:space="preserve">and rules, and aim to </w:t>
      </w:r>
      <w:r w:rsidR="00052EA2" w:rsidRPr="00785CA6">
        <w:rPr>
          <w:rFonts w:ascii="Times New Roman" w:hAnsi="Times New Roman" w:cs="Times New Roman"/>
          <w:spacing w:val="5"/>
          <w:sz w:val="24"/>
          <w:szCs w:val="24"/>
          <w:shd w:val="clear" w:color="auto" w:fill="FFFFFF"/>
        </w:rPr>
        <w:t>upheaval</w:t>
      </w:r>
      <w:r w:rsidRPr="00785CA6">
        <w:rPr>
          <w:rFonts w:ascii="Times New Roman" w:hAnsi="Times New Roman" w:cs="Times New Roman"/>
          <w:spacing w:val="5"/>
          <w:sz w:val="24"/>
          <w:szCs w:val="24"/>
          <w:shd w:val="clear" w:color="auto" w:fill="FFFFFF"/>
        </w:rPr>
        <w:t xml:space="preserve"> the </w:t>
      </w:r>
      <w:r w:rsidR="00052EA2" w:rsidRPr="00785CA6">
        <w:rPr>
          <w:rFonts w:ascii="Times New Roman" w:hAnsi="Times New Roman" w:cs="Times New Roman"/>
          <w:spacing w:val="5"/>
          <w:sz w:val="24"/>
          <w:szCs w:val="24"/>
          <w:shd w:val="clear" w:color="auto" w:fill="FFFFFF"/>
        </w:rPr>
        <w:t>profuse</w:t>
      </w:r>
      <w:r w:rsidRPr="00785CA6">
        <w:rPr>
          <w:rFonts w:ascii="Times New Roman" w:hAnsi="Times New Roman" w:cs="Times New Roman"/>
          <w:spacing w:val="5"/>
          <w:sz w:val="24"/>
          <w:szCs w:val="24"/>
          <w:shd w:val="clear" w:color="auto" w:fill="FFFFFF"/>
        </w:rPr>
        <w:t xml:space="preserve"> democratic </w:t>
      </w:r>
      <w:r w:rsidR="00052EA2" w:rsidRPr="00785CA6">
        <w:rPr>
          <w:rFonts w:ascii="Times New Roman" w:hAnsi="Times New Roman" w:cs="Times New Roman"/>
          <w:spacing w:val="5"/>
          <w:sz w:val="24"/>
          <w:szCs w:val="24"/>
          <w:shd w:val="clear" w:color="auto" w:fill="FFFFFF"/>
        </w:rPr>
        <w:t>directive</w:t>
      </w:r>
      <w:r w:rsidRPr="00785CA6">
        <w:rPr>
          <w:rFonts w:ascii="Times New Roman" w:hAnsi="Times New Roman" w:cs="Times New Roman"/>
          <w:spacing w:val="5"/>
          <w:sz w:val="24"/>
          <w:szCs w:val="24"/>
          <w:shd w:val="clear" w:color="auto" w:fill="FFFFFF"/>
        </w:rPr>
        <w:t xml:space="preserve"> and </w:t>
      </w:r>
      <w:r w:rsidR="00052EA2" w:rsidRPr="00785CA6">
        <w:rPr>
          <w:rFonts w:ascii="Times New Roman" w:hAnsi="Times New Roman" w:cs="Times New Roman"/>
          <w:spacing w:val="5"/>
          <w:sz w:val="24"/>
          <w:szCs w:val="24"/>
          <w:shd w:val="clear" w:color="auto" w:fill="FFFFFF"/>
        </w:rPr>
        <w:t>substitute</w:t>
      </w:r>
      <w:r w:rsidRPr="00785CA6">
        <w:rPr>
          <w:rFonts w:ascii="Times New Roman" w:hAnsi="Times New Roman" w:cs="Times New Roman"/>
          <w:spacing w:val="5"/>
          <w:sz w:val="24"/>
          <w:szCs w:val="24"/>
          <w:shd w:val="clear" w:color="auto" w:fill="FFFFFF"/>
        </w:rPr>
        <w:t xml:space="preserve"> it</w:t>
      </w:r>
      <w:r w:rsidR="00052EA2" w:rsidRPr="00785CA6">
        <w:rPr>
          <w:rFonts w:ascii="Times New Roman" w:hAnsi="Times New Roman" w:cs="Times New Roman"/>
          <w:spacing w:val="5"/>
          <w:sz w:val="24"/>
          <w:szCs w:val="24"/>
          <w:shd w:val="clear" w:color="auto" w:fill="FFFFFF"/>
        </w:rPr>
        <w:t xml:space="preserve"> with one in line with the ideologies</w:t>
      </w:r>
      <w:r w:rsidRPr="00785CA6">
        <w:rPr>
          <w:rFonts w:ascii="Times New Roman" w:hAnsi="Times New Roman" w:cs="Times New Roman"/>
          <w:spacing w:val="5"/>
          <w:sz w:val="24"/>
          <w:szCs w:val="24"/>
          <w:shd w:val="clear" w:color="auto" w:fill="FFFFFF"/>
        </w:rPr>
        <w:t xml:space="preserve"> of the </w:t>
      </w:r>
      <w:r w:rsidR="00052EA2" w:rsidRPr="00785CA6">
        <w:rPr>
          <w:rFonts w:ascii="Times New Roman" w:hAnsi="Times New Roman" w:cs="Times New Roman"/>
          <w:spacing w:val="5"/>
          <w:sz w:val="24"/>
          <w:szCs w:val="24"/>
          <w:shd w:val="clear" w:color="auto" w:fill="FFFFFF"/>
        </w:rPr>
        <w:t>particular</w:t>
      </w:r>
      <w:r w:rsidRPr="00785CA6">
        <w:rPr>
          <w:rFonts w:ascii="Times New Roman" w:hAnsi="Times New Roman" w:cs="Times New Roman"/>
          <w:spacing w:val="5"/>
          <w:sz w:val="24"/>
          <w:szCs w:val="24"/>
          <w:shd w:val="clear" w:color="auto" w:fill="FFFFFF"/>
        </w:rPr>
        <w:t xml:space="preserve"> group.</w:t>
      </w:r>
      <w:r w:rsidR="00052ECF" w:rsidRPr="00785CA6">
        <w:rPr>
          <w:rFonts w:ascii="Times New Roman" w:hAnsi="Times New Roman" w:cs="Times New Roman"/>
          <w:spacing w:val="5"/>
          <w:sz w:val="24"/>
          <w:szCs w:val="24"/>
          <w:shd w:val="clear" w:color="auto" w:fill="FFFFFF"/>
        </w:rPr>
        <w:t xml:space="preserve"> Simply, extremists' goal is to conflict with the basic and human rights stated in the Constitution</w:t>
      </w:r>
      <w:r w:rsidR="009D59EB" w:rsidRPr="00785CA6">
        <w:rPr>
          <w:rFonts w:ascii="Times New Roman" w:hAnsi="Times New Roman" w:cs="Times New Roman"/>
          <w:spacing w:val="5"/>
          <w:sz w:val="24"/>
          <w:szCs w:val="24"/>
          <w:shd w:val="clear" w:color="auto" w:fill="FFFFFF"/>
        </w:rPr>
        <w:t xml:space="preserve">, particularly, </w:t>
      </w:r>
      <w:r w:rsidR="00052ECF" w:rsidRPr="00785CA6">
        <w:rPr>
          <w:rFonts w:ascii="Times New Roman" w:hAnsi="Times New Roman" w:cs="Times New Roman"/>
          <w:spacing w:val="5"/>
          <w:sz w:val="24"/>
          <w:szCs w:val="24"/>
          <w:shd w:val="clear" w:color="auto" w:fill="FFFFFF"/>
        </w:rPr>
        <w:t>the right of free expression</w:t>
      </w:r>
      <w:r w:rsidR="00E542A0" w:rsidRPr="00785CA6">
        <w:rPr>
          <w:rFonts w:ascii="Times New Roman" w:hAnsi="Times New Roman" w:cs="Times New Roman"/>
          <w:spacing w:val="5"/>
          <w:sz w:val="24"/>
          <w:szCs w:val="24"/>
          <w:shd w:val="clear" w:color="auto" w:fill="FFFFFF"/>
        </w:rPr>
        <w:t xml:space="preserve"> (White, 2014)</w:t>
      </w:r>
      <w:r w:rsidR="00052ECF" w:rsidRPr="00785CA6">
        <w:rPr>
          <w:rFonts w:ascii="Times New Roman" w:hAnsi="Times New Roman" w:cs="Times New Roman"/>
          <w:spacing w:val="5"/>
          <w:sz w:val="24"/>
          <w:szCs w:val="24"/>
          <w:shd w:val="clear" w:color="auto" w:fill="FFFFFF"/>
        </w:rPr>
        <w:t xml:space="preserve">. </w:t>
      </w:r>
      <w:r w:rsidR="009D59EB" w:rsidRPr="00785CA6">
        <w:rPr>
          <w:rFonts w:ascii="Times New Roman" w:hAnsi="Times New Roman" w:cs="Times New Roman"/>
          <w:spacing w:val="5"/>
          <w:sz w:val="24"/>
          <w:szCs w:val="24"/>
          <w:shd w:val="clear" w:color="auto" w:fill="FFFFFF"/>
        </w:rPr>
        <w:t xml:space="preserve">Moreover, extremists tend to </w:t>
      </w:r>
      <w:r w:rsidR="00052ECF" w:rsidRPr="00785CA6">
        <w:rPr>
          <w:rFonts w:ascii="Times New Roman" w:hAnsi="Times New Roman" w:cs="Times New Roman"/>
          <w:spacing w:val="5"/>
          <w:sz w:val="24"/>
          <w:szCs w:val="24"/>
          <w:shd w:val="clear" w:color="auto" w:fill="FFFFFF"/>
        </w:rPr>
        <w:t xml:space="preserve">oppose </w:t>
      </w:r>
      <w:r w:rsidR="0052419C" w:rsidRPr="00785CA6">
        <w:rPr>
          <w:rFonts w:ascii="Times New Roman" w:hAnsi="Times New Roman" w:cs="Times New Roman"/>
          <w:spacing w:val="5"/>
          <w:sz w:val="24"/>
          <w:szCs w:val="24"/>
          <w:shd w:val="clear" w:color="auto" w:fill="FFFFFF"/>
        </w:rPr>
        <w:t xml:space="preserve">the </w:t>
      </w:r>
      <w:r w:rsidR="009D59EB" w:rsidRPr="00785CA6">
        <w:rPr>
          <w:rFonts w:ascii="Times New Roman" w:hAnsi="Times New Roman" w:cs="Times New Roman"/>
          <w:spacing w:val="5"/>
          <w:sz w:val="24"/>
          <w:szCs w:val="24"/>
          <w:shd w:val="clear" w:color="auto" w:fill="FFFFFF"/>
        </w:rPr>
        <w:t>central</w:t>
      </w:r>
      <w:r w:rsidR="00052ECF" w:rsidRPr="00785CA6">
        <w:rPr>
          <w:rFonts w:ascii="Times New Roman" w:hAnsi="Times New Roman" w:cs="Times New Roman"/>
          <w:spacing w:val="5"/>
          <w:sz w:val="24"/>
          <w:szCs w:val="24"/>
          <w:shd w:val="clear" w:color="auto" w:fill="FFFFFF"/>
        </w:rPr>
        <w:t xml:space="preserve"> </w:t>
      </w:r>
      <w:r w:rsidR="0052419C" w:rsidRPr="00785CA6">
        <w:rPr>
          <w:rFonts w:ascii="Times New Roman" w:hAnsi="Times New Roman" w:cs="Times New Roman"/>
          <w:spacing w:val="5"/>
          <w:sz w:val="24"/>
          <w:szCs w:val="24"/>
          <w:shd w:val="clear" w:color="auto" w:fill="FFFFFF"/>
        </w:rPr>
        <w:t>doctrines of democracy. This is because extremism ideologies often aim at undermining</w:t>
      </w:r>
      <w:r w:rsidR="00052ECF" w:rsidRPr="00785CA6">
        <w:rPr>
          <w:rFonts w:ascii="Times New Roman" w:hAnsi="Times New Roman" w:cs="Times New Roman"/>
          <w:spacing w:val="5"/>
          <w:sz w:val="24"/>
          <w:szCs w:val="24"/>
          <w:shd w:val="clear" w:color="auto" w:fill="FFFFFF"/>
        </w:rPr>
        <w:t xml:space="preserve"> the </w:t>
      </w:r>
      <w:r w:rsidR="00864D55" w:rsidRPr="00785CA6">
        <w:rPr>
          <w:rFonts w:ascii="Times New Roman" w:hAnsi="Times New Roman" w:cs="Times New Roman"/>
          <w:spacing w:val="5"/>
          <w:sz w:val="24"/>
          <w:szCs w:val="24"/>
          <w:shd w:val="clear" w:color="auto" w:fill="FFFFFF"/>
        </w:rPr>
        <w:t xml:space="preserve">sovereignty </w:t>
      </w:r>
      <w:r w:rsidR="000804CA" w:rsidRPr="00785CA6">
        <w:rPr>
          <w:rFonts w:ascii="Times New Roman" w:hAnsi="Times New Roman" w:cs="Times New Roman"/>
          <w:spacing w:val="5"/>
          <w:sz w:val="24"/>
          <w:szCs w:val="24"/>
          <w:shd w:val="clear" w:color="auto" w:fill="FFFFFF"/>
        </w:rPr>
        <w:t>of the people as well as the</w:t>
      </w:r>
      <w:r w:rsidR="001B7499" w:rsidRPr="00785CA6">
        <w:rPr>
          <w:rFonts w:ascii="Times New Roman" w:hAnsi="Times New Roman" w:cs="Times New Roman"/>
          <w:spacing w:val="5"/>
          <w:sz w:val="24"/>
          <w:szCs w:val="24"/>
          <w:shd w:val="clear" w:color="auto" w:fill="FFFFFF"/>
        </w:rPr>
        <w:t xml:space="preserve"> autonomy</w:t>
      </w:r>
      <w:r w:rsidR="000804CA" w:rsidRPr="00785CA6">
        <w:rPr>
          <w:rFonts w:ascii="Times New Roman" w:hAnsi="Times New Roman" w:cs="Times New Roman"/>
          <w:spacing w:val="5"/>
          <w:sz w:val="24"/>
          <w:szCs w:val="24"/>
          <w:shd w:val="clear" w:color="auto" w:fill="FFFFFF"/>
        </w:rPr>
        <w:t xml:space="preserve"> of the courts. The extremists</w:t>
      </w:r>
      <w:r w:rsidR="00814ABE" w:rsidRPr="00785CA6">
        <w:rPr>
          <w:rFonts w:ascii="Times New Roman" w:hAnsi="Times New Roman" w:cs="Times New Roman"/>
          <w:spacing w:val="5"/>
          <w:sz w:val="24"/>
          <w:szCs w:val="24"/>
          <w:shd w:val="clear" w:color="auto" w:fill="FFFFFF"/>
        </w:rPr>
        <w:t xml:space="preserve"> engrain </w:t>
      </w:r>
      <w:r w:rsidR="00052ECF" w:rsidRPr="00785CA6">
        <w:rPr>
          <w:rFonts w:ascii="Times New Roman" w:hAnsi="Times New Roman" w:cs="Times New Roman"/>
          <w:spacing w:val="5"/>
          <w:sz w:val="24"/>
          <w:szCs w:val="24"/>
          <w:shd w:val="clear" w:color="auto" w:fill="FFFFFF"/>
        </w:rPr>
        <w:t xml:space="preserve">social problems and conflicts </w:t>
      </w:r>
      <w:r w:rsidR="00814ABE" w:rsidRPr="00785CA6">
        <w:rPr>
          <w:rFonts w:ascii="Times New Roman" w:hAnsi="Times New Roman" w:cs="Times New Roman"/>
          <w:spacing w:val="5"/>
          <w:sz w:val="24"/>
          <w:szCs w:val="24"/>
          <w:shd w:val="clear" w:color="auto" w:fill="FFFFFF"/>
        </w:rPr>
        <w:t>in their extremism ideologies while</w:t>
      </w:r>
      <w:r w:rsidR="0046718F" w:rsidRPr="00785CA6">
        <w:rPr>
          <w:rFonts w:ascii="Times New Roman" w:hAnsi="Times New Roman" w:cs="Times New Roman"/>
          <w:spacing w:val="5"/>
          <w:sz w:val="24"/>
          <w:szCs w:val="24"/>
          <w:shd w:val="clear" w:color="auto" w:fill="FFFFFF"/>
        </w:rPr>
        <w:t xml:space="preserve"> violating or opposing</w:t>
      </w:r>
      <w:r w:rsidR="00052ECF" w:rsidRPr="00785CA6">
        <w:rPr>
          <w:rFonts w:ascii="Times New Roman" w:hAnsi="Times New Roman" w:cs="Times New Roman"/>
          <w:spacing w:val="5"/>
          <w:sz w:val="24"/>
          <w:szCs w:val="24"/>
          <w:shd w:val="clear" w:color="auto" w:fill="FFFFFF"/>
        </w:rPr>
        <w:t xml:space="preserve"> democratic order or rule of law.</w:t>
      </w:r>
    </w:p>
    <w:p w:rsidR="00D810E4" w:rsidRPr="00785CA6" w:rsidRDefault="0075296A" w:rsidP="00F43486">
      <w:pPr>
        <w:spacing w:line="480" w:lineRule="auto"/>
        <w:rPr>
          <w:rFonts w:ascii="Times New Roman" w:hAnsi="Times New Roman" w:cs="Times New Roman"/>
          <w:sz w:val="24"/>
          <w:szCs w:val="24"/>
        </w:rPr>
      </w:pPr>
      <w:r w:rsidRPr="00785CA6">
        <w:rPr>
          <w:rFonts w:ascii="Times New Roman" w:hAnsi="Times New Roman" w:cs="Times New Roman"/>
          <w:spacing w:val="5"/>
          <w:sz w:val="24"/>
          <w:szCs w:val="24"/>
          <w:shd w:val="clear" w:color="auto" w:fill="FFFFFF"/>
        </w:rPr>
        <w:t xml:space="preserve"> Accordingly, </w:t>
      </w:r>
      <w:r w:rsidR="00EF54DB" w:rsidRPr="00785CA6">
        <w:rPr>
          <w:rFonts w:ascii="Times New Roman" w:hAnsi="Times New Roman" w:cs="Times New Roman"/>
          <w:spacing w:val="5"/>
          <w:sz w:val="24"/>
          <w:szCs w:val="24"/>
          <w:shd w:val="clear" w:color="auto" w:fill="FFFFFF"/>
        </w:rPr>
        <w:t>e</w:t>
      </w:r>
      <w:r w:rsidR="00EF54DB" w:rsidRPr="00785CA6">
        <w:rPr>
          <w:rFonts w:ascii="Times New Roman" w:hAnsi="Times New Roman" w:cs="Times New Roman"/>
          <w:sz w:val="24"/>
          <w:szCs w:val="24"/>
          <w:shd w:val="clear" w:color="auto" w:fill="FFFFFF"/>
        </w:rPr>
        <w:t>xtreme right-wing think about the Constitution as an</w:t>
      </w:r>
      <w:r w:rsidRPr="00785CA6">
        <w:rPr>
          <w:rFonts w:ascii="Times New Roman" w:hAnsi="Times New Roman" w:cs="Times New Roman"/>
          <w:sz w:val="24"/>
          <w:szCs w:val="24"/>
          <w:shd w:val="clear" w:color="auto" w:fill="FFFFFF"/>
        </w:rPr>
        <w:t xml:space="preserve"> </w:t>
      </w:r>
      <w:r w:rsidR="00F22735" w:rsidRPr="00785CA6">
        <w:rPr>
          <w:rFonts w:ascii="Times New Roman" w:hAnsi="Times New Roman" w:cs="Times New Roman"/>
          <w:sz w:val="24"/>
          <w:szCs w:val="24"/>
          <w:shd w:val="clear" w:color="auto" w:fill="FFFFFF"/>
        </w:rPr>
        <w:t>extension</w:t>
      </w:r>
      <w:r w:rsidR="00EF54DB" w:rsidRPr="00785CA6">
        <w:rPr>
          <w:rFonts w:ascii="Times New Roman" w:hAnsi="Times New Roman" w:cs="Times New Roman"/>
          <w:sz w:val="24"/>
          <w:szCs w:val="24"/>
          <w:shd w:val="clear" w:color="auto" w:fill="FFFFFF"/>
        </w:rPr>
        <w:t xml:space="preserve"> to nearly every part of the document </w:t>
      </w:r>
      <w:r w:rsidRPr="00785CA6">
        <w:rPr>
          <w:rFonts w:ascii="Times New Roman" w:hAnsi="Times New Roman" w:cs="Times New Roman"/>
          <w:sz w:val="24"/>
          <w:szCs w:val="24"/>
          <w:shd w:val="clear" w:color="auto" w:fill="FFFFFF"/>
        </w:rPr>
        <w:t xml:space="preserve">not </w:t>
      </w:r>
      <w:r w:rsidR="00F22735" w:rsidRPr="00785CA6">
        <w:rPr>
          <w:rFonts w:ascii="Times New Roman" w:hAnsi="Times New Roman" w:cs="Times New Roman"/>
          <w:sz w:val="24"/>
          <w:szCs w:val="24"/>
          <w:shd w:val="clear" w:color="auto" w:fill="FFFFFF"/>
        </w:rPr>
        <w:t xml:space="preserve">merely </w:t>
      </w:r>
      <w:r w:rsidRPr="00785CA6">
        <w:rPr>
          <w:rFonts w:ascii="Times New Roman" w:hAnsi="Times New Roman" w:cs="Times New Roman"/>
          <w:sz w:val="24"/>
          <w:szCs w:val="24"/>
          <w:shd w:val="clear" w:color="auto" w:fill="FFFFFF"/>
        </w:rPr>
        <w:t xml:space="preserve">limited to radical </w:t>
      </w:r>
      <w:r w:rsidRPr="00785CA6">
        <w:rPr>
          <w:rFonts w:ascii="Times New Roman" w:hAnsi="Times New Roman" w:cs="Times New Roman"/>
          <w:sz w:val="24"/>
          <w:szCs w:val="24"/>
          <w:shd w:val="clear" w:color="auto" w:fill="FFFFFF"/>
        </w:rPr>
        <w:t>readings of just a few</w:t>
      </w:r>
      <w:r w:rsidR="00F22735" w:rsidRPr="00785CA6">
        <w:rPr>
          <w:rFonts w:ascii="Times New Roman" w:hAnsi="Times New Roman" w:cs="Times New Roman"/>
          <w:sz w:val="24"/>
          <w:szCs w:val="24"/>
          <w:shd w:val="clear" w:color="auto" w:fill="FFFFFF"/>
        </w:rPr>
        <w:t xml:space="preserve"> isolated amendments. By basing their claim on</w:t>
      </w:r>
      <w:r w:rsidR="003546F7" w:rsidRPr="00785CA6">
        <w:rPr>
          <w:rFonts w:ascii="Times New Roman" w:hAnsi="Times New Roman" w:cs="Times New Roman"/>
          <w:sz w:val="24"/>
          <w:szCs w:val="24"/>
          <w:shd w:val="clear" w:color="auto" w:fill="FFFFFF"/>
        </w:rPr>
        <w:t xml:space="preserve"> the </w:t>
      </w:r>
      <w:r w:rsidR="00C409CB" w:rsidRPr="00785CA6">
        <w:rPr>
          <w:rFonts w:ascii="Times New Roman" w:hAnsi="Times New Roman" w:cs="Times New Roman"/>
          <w:sz w:val="24"/>
          <w:szCs w:val="24"/>
          <w:shd w:val="clear" w:color="auto" w:fill="FFFFFF"/>
        </w:rPr>
        <w:t xml:space="preserve">some few </w:t>
      </w:r>
      <w:r w:rsidR="003546F7" w:rsidRPr="00785CA6">
        <w:rPr>
          <w:rFonts w:ascii="Times New Roman" w:hAnsi="Times New Roman" w:cs="Times New Roman"/>
          <w:sz w:val="24"/>
          <w:szCs w:val="24"/>
          <w:shd w:val="clear" w:color="auto" w:fill="FFFFFF"/>
        </w:rPr>
        <w:t>Constitution</w:t>
      </w:r>
      <w:r w:rsidRPr="00785CA6">
        <w:rPr>
          <w:rFonts w:ascii="Times New Roman" w:hAnsi="Times New Roman" w:cs="Times New Roman"/>
          <w:sz w:val="24"/>
          <w:szCs w:val="24"/>
          <w:shd w:val="clear" w:color="auto" w:fill="FFFFFF"/>
        </w:rPr>
        <w:t xml:space="preserve"> provisions, such as the</w:t>
      </w:r>
      <w:r w:rsidR="00C409CB" w:rsidRPr="00785CA6">
        <w:rPr>
          <w:rFonts w:ascii="Times New Roman" w:hAnsi="Times New Roman" w:cs="Times New Roman"/>
          <w:sz w:val="24"/>
          <w:szCs w:val="24"/>
          <w:shd w:val="clear" w:color="auto" w:fill="FFFFFF"/>
        </w:rPr>
        <w:t xml:space="preserve"> First, Second and 14</w:t>
      </w:r>
      <w:r w:rsidR="00C409CB" w:rsidRPr="00785CA6">
        <w:rPr>
          <w:rFonts w:ascii="Times New Roman" w:hAnsi="Times New Roman" w:cs="Times New Roman"/>
          <w:sz w:val="24"/>
          <w:szCs w:val="24"/>
          <w:shd w:val="clear" w:color="auto" w:fill="FFFFFF"/>
          <w:vertAlign w:val="superscript"/>
        </w:rPr>
        <w:t>th</w:t>
      </w:r>
      <w:r w:rsidR="00C409CB" w:rsidRPr="00785CA6">
        <w:rPr>
          <w:rFonts w:ascii="Times New Roman" w:hAnsi="Times New Roman" w:cs="Times New Roman"/>
          <w:sz w:val="24"/>
          <w:szCs w:val="24"/>
          <w:shd w:val="clear" w:color="auto" w:fill="FFFFFF"/>
        </w:rPr>
        <w:t xml:space="preserve"> amendments, particularly the right to bear arms, they </w:t>
      </w:r>
      <w:r w:rsidR="003F6382" w:rsidRPr="00785CA6">
        <w:rPr>
          <w:rFonts w:ascii="Times New Roman" w:hAnsi="Times New Roman" w:cs="Times New Roman"/>
          <w:sz w:val="24"/>
          <w:szCs w:val="24"/>
          <w:shd w:val="clear" w:color="auto" w:fill="FFFFFF"/>
        </w:rPr>
        <w:t>consider those amendments</w:t>
      </w:r>
      <w:r w:rsidR="00C409CB" w:rsidRPr="00785CA6">
        <w:rPr>
          <w:rFonts w:ascii="Times New Roman" w:hAnsi="Times New Roman" w:cs="Times New Roman"/>
          <w:sz w:val="24"/>
          <w:szCs w:val="24"/>
          <w:shd w:val="clear" w:color="auto" w:fill="FFFFFF"/>
        </w:rPr>
        <w:t xml:space="preserve"> literal</w:t>
      </w:r>
      <w:r w:rsidR="003F6382" w:rsidRPr="00785CA6">
        <w:rPr>
          <w:rFonts w:ascii="Times New Roman" w:hAnsi="Times New Roman" w:cs="Times New Roman"/>
          <w:sz w:val="24"/>
          <w:szCs w:val="24"/>
          <w:shd w:val="clear" w:color="auto" w:fill="FFFFFF"/>
        </w:rPr>
        <w:t>ly</w:t>
      </w:r>
      <w:r w:rsidR="00C409CB" w:rsidRPr="00785CA6">
        <w:rPr>
          <w:rFonts w:ascii="Times New Roman" w:hAnsi="Times New Roman" w:cs="Times New Roman"/>
          <w:sz w:val="24"/>
          <w:szCs w:val="24"/>
          <w:shd w:val="clear" w:color="auto" w:fill="FFFFFF"/>
        </w:rPr>
        <w:t xml:space="preserve"> and absolute</w:t>
      </w:r>
      <w:r w:rsidR="003378D2" w:rsidRPr="00785CA6">
        <w:rPr>
          <w:rFonts w:ascii="Times New Roman" w:hAnsi="Times New Roman" w:cs="Times New Roman"/>
          <w:sz w:val="24"/>
          <w:szCs w:val="24"/>
          <w:shd w:val="clear" w:color="auto" w:fill="FFFFFF"/>
        </w:rPr>
        <w:t xml:space="preserve"> (Mann &amp; Ornstein, 2016)</w:t>
      </w:r>
      <w:r w:rsidR="00C409CB" w:rsidRPr="00785CA6">
        <w:rPr>
          <w:rFonts w:ascii="Times New Roman" w:hAnsi="Times New Roman" w:cs="Times New Roman"/>
          <w:sz w:val="24"/>
          <w:szCs w:val="24"/>
          <w:shd w:val="clear" w:color="auto" w:fill="FFFFFF"/>
        </w:rPr>
        <w:t>.</w:t>
      </w:r>
      <w:r w:rsidR="00DC60C7" w:rsidRPr="00785CA6">
        <w:rPr>
          <w:rFonts w:ascii="Times New Roman" w:hAnsi="Times New Roman" w:cs="Times New Roman"/>
          <w:sz w:val="24"/>
          <w:szCs w:val="24"/>
          <w:shd w:val="clear" w:color="auto" w:fill="FFFFFF"/>
        </w:rPr>
        <w:t xml:space="preserve"> For instance, in an attempt to address </w:t>
      </w:r>
      <w:r w:rsidR="00DC60C7" w:rsidRPr="00785CA6">
        <w:rPr>
          <w:rFonts w:ascii="Times New Roman" w:hAnsi="Times New Roman" w:cs="Times New Roman"/>
          <w:sz w:val="24"/>
          <w:szCs w:val="24"/>
        </w:rPr>
        <w:t>vi</w:t>
      </w:r>
      <w:r w:rsidR="00B83E47" w:rsidRPr="00785CA6">
        <w:rPr>
          <w:rFonts w:ascii="Times New Roman" w:hAnsi="Times New Roman" w:cs="Times New Roman"/>
          <w:sz w:val="24"/>
          <w:szCs w:val="24"/>
        </w:rPr>
        <w:t xml:space="preserve">olent extremism contexts, particularly through recommending platforms to </w:t>
      </w:r>
      <w:r w:rsidR="00C2192C" w:rsidRPr="00785CA6">
        <w:rPr>
          <w:rFonts w:ascii="Times New Roman" w:hAnsi="Times New Roman" w:cs="Times New Roman"/>
          <w:sz w:val="24"/>
          <w:szCs w:val="24"/>
        </w:rPr>
        <w:t xml:space="preserve">step outside the law and carry out values-based removals for extremist content, this also brings about an </w:t>
      </w:r>
      <w:r w:rsidR="00AF68B8" w:rsidRPr="00785CA6">
        <w:rPr>
          <w:rFonts w:ascii="Times New Roman" w:hAnsi="Times New Roman" w:cs="Times New Roman"/>
          <w:sz w:val="24"/>
          <w:szCs w:val="24"/>
        </w:rPr>
        <w:t>argument</w:t>
      </w:r>
      <w:r w:rsidR="00C2192C" w:rsidRPr="00785CA6">
        <w:rPr>
          <w:rFonts w:ascii="Times New Roman" w:hAnsi="Times New Roman" w:cs="Times New Roman"/>
          <w:sz w:val="24"/>
          <w:szCs w:val="24"/>
        </w:rPr>
        <w:t xml:space="preserve">, where critics and </w:t>
      </w:r>
      <w:r w:rsidR="00AF68B8" w:rsidRPr="00785CA6">
        <w:rPr>
          <w:rFonts w:ascii="Times New Roman" w:hAnsi="Times New Roman" w:cs="Times New Roman"/>
          <w:sz w:val="24"/>
          <w:szCs w:val="24"/>
        </w:rPr>
        <w:t>those in favor of extremisms could</w:t>
      </w:r>
      <w:r w:rsidR="00DC60C7" w:rsidRPr="00785CA6">
        <w:rPr>
          <w:rFonts w:ascii="Times New Roman" w:hAnsi="Times New Roman" w:cs="Times New Roman"/>
          <w:sz w:val="24"/>
          <w:szCs w:val="24"/>
        </w:rPr>
        <w:t xml:space="preserve"> </w:t>
      </w:r>
      <w:r w:rsidR="00AF68B8" w:rsidRPr="00785CA6">
        <w:rPr>
          <w:rFonts w:ascii="Times New Roman" w:hAnsi="Times New Roman" w:cs="Times New Roman"/>
          <w:sz w:val="24"/>
          <w:szCs w:val="24"/>
        </w:rPr>
        <w:t>demand the platforms to</w:t>
      </w:r>
      <w:r w:rsidR="00DC60C7" w:rsidRPr="00785CA6">
        <w:rPr>
          <w:rFonts w:ascii="Times New Roman" w:hAnsi="Times New Roman" w:cs="Times New Roman"/>
          <w:sz w:val="24"/>
          <w:szCs w:val="24"/>
        </w:rPr>
        <w:t xml:space="preserve"> respect users’ First Amendment rights.</w:t>
      </w:r>
      <w:r w:rsidR="005924F7" w:rsidRPr="00785CA6">
        <w:rPr>
          <w:rFonts w:ascii="Times New Roman" w:hAnsi="Times New Roman" w:cs="Times New Roman"/>
          <w:sz w:val="24"/>
          <w:szCs w:val="24"/>
        </w:rPr>
        <w:t xml:space="preserve"> </w:t>
      </w:r>
      <w:r w:rsidRPr="00785CA6">
        <w:rPr>
          <w:rFonts w:ascii="Times New Roman" w:hAnsi="Times New Roman" w:cs="Times New Roman"/>
          <w:sz w:val="24"/>
          <w:szCs w:val="24"/>
        </w:rPr>
        <w:t xml:space="preserve">Also, regarding extremism, </w:t>
      </w:r>
      <w:r w:rsidR="00DD67A2" w:rsidRPr="00785CA6">
        <w:rPr>
          <w:rFonts w:ascii="Times New Roman" w:hAnsi="Times New Roman" w:cs="Times New Roman"/>
          <w:sz w:val="24"/>
          <w:szCs w:val="24"/>
        </w:rPr>
        <w:t xml:space="preserve">courts are not left behind, several plaintiffs have brought suits in the U.S. Courts </w:t>
      </w:r>
      <w:r w:rsidR="00B85A1E" w:rsidRPr="00785CA6">
        <w:rPr>
          <w:rFonts w:ascii="Times New Roman" w:hAnsi="Times New Roman" w:cs="Times New Roman"/>
          <w:sz w:val="24"/>
          <w:szCs w:val="24"/>
        </w:rPr>
        <w:t xml:space="preserve">arguing that platforms should lose their discretionary </w:t>
      </w:r>
      <w:proofErr w:type="gramStart"/>
      <w:r w:rsidR="00B85A1E" w:rsidRPr="00785CA6">
        <w:rPr>
          <w:rFonts w:ascii="Times New Roman" w:hAnsi="Times New Roman" w:cs="Times New Roman"/>
          <w:sz w:val="24"/>
          <w:szCs w:val="24"/>
        </w:rPr>
        <w:t>power,</w:t>
      </w:r>
      <w:proofErr w:type="gramEnd"/>
      <w:r w:rsidR="00B85A1E" w:rsidRPr="00785CA6">
        <w:rPr>
          <w:rFonts w:ascii="Times New Roman" w:hAnsi="Times New Roman" w:cs="Times New Roman"/>
          <w:sz w:val="24"/>
          <w:szCs w:val="24"/>
        </w:rPr>
        <w:t xml:space="preserve"> however, none has won so far. </w:t>
      </w:r>
      <w:r w:rsidR="00D67D9E" w:rsidRPr="00785CA6">
        <w:rPr>
          <w:rFonts w:ascii="Times New Roman" w:hAnsi="Times New Roman" w:cs="Times New Roman"/>
          <w:sz w:val="24"/>
          <w:szCs w:val="24"/>
        </w:rPr>
        <w:t>The courts are</w:t>
      </w:r>
      <w:r w:rsidR="00DD67A2" w:rsidRPr="00785CA6">
        <w:rPr>
          <w:rFonts w:ascii="Times New Roman" w:hAnsi="Times New Roman" w:cs="Times New Roman"/>
          <w:sz w:val="24"/>
          <w:szCs w:val="24"/>
        </w:rPr>
        <w:t xml:space="preserve"> </w:t>
      </w:r>
      <w:r w:rsidR="00D67D9E" w:rsidRPr="00785CA6">
        <w:rPr>
          <w:rFonts w:ascii="Times New Roman" w:hAnsi="Times New Roman" w:cs="Times New Roman"/>
          <w:sz w:val="24"/>
          <w:szCs w:val="24"/>
        </w:rPr>
        <w:t>defensive</w:t>
      </w:r>
      <w:r w:rsidR="00DD67A2" w:rsidRPr="00785CA6">
        <w:rPr>
          <w:rFonts w:ascii="Times New Roman" w:hAnsi="Times New Roman" w:cs="Times New Roman"/>
          <w:sz w:val="24"/>
          <w:szCs w:val="24"/>
        </w:rPr>
        <w:t xml:space="preserve"> to claims that </w:t>
      </w:r>
      <w:r w:rsidR="00DD67A2" w:rsidRPr="00785CA6">
        <w:rPr>
          <w:rFonts w:ascii="Times New Roman" w:hAnsi="Times New Roman" w:cs="Times New Roman"/>
          <w:sz w:val="24"/>
          <w:szCs w:val="24"/>
        </w:rPr>
        <w:lastRenderedPageBreak/>
        <w:t>platforms should be compelled to ca</w:t>
      </w:r>
      <w:r w:rsidR="00D67D9E" w:rsidRPr="00785CA6">
        <w:rPr>
          <w:rFonts w:ascii="Times New Roman" w:hAnsi="Times New Roman" w:cs="Times New Roman"/>
          <w:sz w:val="24"/>
          <w:szCs w:val="24"/>
        </w:rPr>
        <w:t xml:space="preserve">rry speech against their will, because, </w:t>
      </w:r>
      <w:r w:rsidR="009A446B" w:rsidRPr="00785CA6">
        <w:rPr>
          <w:rFonts w:ascii="Times New Roman" w:hAnsi="Times New Roman" w:cs="Times New Roman"/>
          <w:sz w:val="24"/>
          <w:szCs w:val="24"/>
        </w:rPr>
        <w:t>they believe such undertakings will conflict with the U.S Constitution’s First Amendment</w:t>
      </w:r>
      <w:r w:rsidR="00921F30" w:rsidRPr="00785CA6">
        <w:rPr>
          <w:rFonts w:ascii="Times New Roman" w:hAnsi="Times New Roman" w:cs="Times New Roman"/>
          <w:sz w:val="24"/>
          <w:szCs w:val="24"/>
        </w:rPr>
        <w:t xml:space="preserve"> (</w:t>
      </w:r>
      <w:proofErr w:type="spellStart"/>
      <w:r w:rsidR="00921F30" w:rsidRPr="00785CA6">
        <w:rPr>
          <w:rFonts w:ascii="Times New Roman" w:hAnsi="Times New Roman" w:cs="Times New Roman"/>
          <w:sz w:val="24"/>
          <w:szCs w:val="24"/>
          <w:shd w:val="clear" w:color="auto" w:fill="FFFFFF"/>
        </w:rPr>
        <w:t>Niehoff</w:t>
      </w:r>
      <w:proofErr w:type="spellEnd"/>
      <w:r w:rsidR="00921F30" w:rsidRPr="00785CA6">
        <w:rPr>
          <w:rFonts w:ascii="Times New Roman" w:hAnsi="Times New Roman" w:cs="Times New Roman"/>
          <w:sz w:val="24"/>
          <w:szCs w:val="24"/>
          <w:shd w:val="clear" w:color="auto" w:fill="FFFFFF"/>
        </w:rPr>
        <w:t>, 2018)</w:t>
      </w:r>
      <w:r w:rsidR="009A446B" w:rsidRPr="00785CA6">
        <w:rPr>
          <w:rFonts w:ascii="Times New Roman" w:hAnsi="Times New Roman" w:cs="Times New Roman"/>
          <w:sz w:val="24"/>
          <w:szCs w:val="24"/>
        </w:rPr>
        <w:t xml:space="preserve">. </w:t>
      </w:r>
    </w:p>
    <w:p w:rsidR="003E2B71" w:rsidRPr="00785CA6" w:rsidRDefault="0075296A" w:rsidP="00F43486">
      <w:pPr>
        <w:spacing w:line="480" w:lineRule="auto"/>
        <w:ind w:firstLine="0"/>
        <w:jc w:val="center"/>
        <w:rPr>
          <w:rFonts w:ascii="Times New Roman" w:hAnsi="Times New Roman" w:cs="Times New Roman"/>
          <w:b/>
          <w:sz w:val="24"/>
          <w:szCs w:val="24"/>
        </w:rPr>
      </w:pPr>
      <w:r w:rsidRPr="00785CA6">
        <w:rPr>
          <w:rFonts w:ascii="Times New Roman" w:hAnsi="Times New Roman" w:cs="Times New Roman"/>
          <w:b/>
          <w:sz w:val="24"/>
          <w:szCs w:val="24"/>
        </w:rPr>
        <w:t>Practical Perspectives</w:t>
      </w:r>
    </w:p>
    <w:p w:rsidR="003E2B71" w:rsidRPr="00785CA6" w:rsidRDefault="0075296A" w:rsidP="00F43486">
      <w:pPr>
        <w:spacing w:line="480" w:lineRule="auto"/>
        <w:ind w:firstLine="0"/>
        <w:rPr>
          <w:rFonts w:ascii="Times New Roman" w:hAnsi="Times New Roman" w:cs="Times New Roman"/>
          <w:b/>
          <w:sz w:val="24"/>
          <w:szCs w:val="24"/>
        </w:rPr>
      </w:pPr>
      <w:r w:rsidRPr="00785CA6">
        <w:rPr>
          <w:rFonts w:ascii="Times New Roman" w:hAnsi="Times New Roman" w:cs="Times New Roman"/>
          <w:b/>
          <w:sz w:val="24"/>
          <w:szCs w:val="24"/>
        </w:rPr>
        <w:t xml:space="preserve">Terrorism </w:t>
      </w:r>
    </w:p>
    <w:p w:rsidR="003E2B71" w:rsidRPr="00785CA6" w:rsidRDefault="0075296A" w:rsidP="00F43486">
      <w:pPr>
        <w:spacing w:line="480" w:lineRule="auto"/>
        <w:rPr>
          <w:rFonts w:ascii="Times New Roman" w:hAnsi="Times New Roman" w:cs="Times New Roman"/>
          <w:sz w:val="24"/>
          <w:szCs w:val="24"/>
          <w:shd w:val="clear" w:color="auto" w:fill="FFFFFF"/>
        </w:rPr>
      </w:pPr>
      <w:r w:rsidRPr="00785CA6">
        <w:rPr>
          <w:rFonts w:ascii="Times New Roman" w:hAnsi="Times New Roman" w:cs="Times New Roman"/>
          <w:sz w:val="24"/>
          <w:szCs w:val="24"/>
        </w:rPr>
        <w:t xml:space="preserve"> </w:t>
      </w:r>
      <w:r w:rsidRPr="00785CA6">
        <w:rPr>
          <w:rFonts w:ascii="Times New Roman" w:hAnsi="Times New Roman" w:cs="Times New Roman"/>
          <w:sz w:val="24"/>
          <w:szCs w:val="24"/>
          <w:shd w:val="clear" w:color="auto" w:fill="FFFFFF"/>
        </w:rPr>
        <w:t>Unlike manifestations of extremism, terrorism cannot withstand, particularly terrorists cannot achieve their goals without widespread media coverage. Terrorism act</w:t>
      </w:r>
      <w:r w:rsidRPr="00785CA6">
        <w:rPr>
          <w:rFonts w:ascii="Times New Roman" w:hAnsi="Times New Roman" w:cs="Times New Roman"/>
          <w:sz w:val="24"/>
          <w:szCs w:val="24"/>
          <w:shd w:val="clear" w:color="auto" w:fill="FFFFFF"/>
        </w:rPr>
        <w:t>s differ from extremism tactics by the randomness of the targets and the symbolic nature of the attacks. Terrorists use the elements of surprise, spacing out the attacks, and maximizing the scale of destruction to attain their goals</w:t>
      </w:r>
      <w:r w:rsidR="00737462" w:rsidRPr="00785CA6">
        <w:rPr>
          <w:rFonts w:ascii="Times New Roman" w:hAnsi="Times New Roman" w:cs="Times New Roman"/>
          <w:sz w:val="24"/>
          <w:szCs w:val="24"/>
          <w:shd w:val="clear" w:color="auto" w:fill="FFFFFF"/>
        </w:rPr>
        <w:t xml:space="preserve"> (Alexander, 2019)</w:t>
      </w:r>
      <w:r w:rsidRPr="00785CA6">
        <w:rPr>
          <w:rFonts w:ascii="Times New Roman" w:hAnsi="Times New Roman" w:cs="Times New Roman"/>
          <w:sz w:val="24"/>
          <w:szCs w:val="24"/>
          <w:shd w:val="clear" w:color="auto" w:fill="FFFFFF"/>
        </w:rPr>
        <w:t>. For instance, the attacks on 9/11 could be regarded as striking and shattering but it is a significant illustration where terrorism has successfully employed the element of success. the 9/11 terrorist acts perpetrated by al-Qaeda terrorist group seized t</w:t>
      </w:r>
      <w:r w:rsidRPr="00785CA6">
        <w:rPr>
          <w:rFonts w:ascii="Times New Roman" w:hAnsi="Times New Roman" w:cs="Times New Roman"/>
          <w:sz w:val="24"/>
          <w:szCs w:val="24"/>
          <w:shd w:val="clear" w:color="auto" w:fill="FFFFFF"/>
        </w:rPr>
        <w:t xml:space="preserve">he attention of the Western media and its viewers, as the horrifying event was streamed and watched in real-time during the attacks and frequently revisited afterwards via filmed images. In contemporary times, the </w:t>
      </w:r>
      <w:smartTag w:uri="urn:schemas-microsoft-com:office:smarttags" w:element="stockticker">
        <w:r w:rsidRPr="00785CA6">
          <w:rPr>
            <w:rFonts w:ascii="Times New Roman" w:hAnsi="Times New Roman" w:cs="Times New Roman"/>
            <w:sz w:val="24"/>
            <w:szCs w:val="24"/>
            <w:shd w:val="clear" w:color="auto" w:fill="FFFFFF"/>
          </w:rPr>
          <w:t>ISIS</w:t>
        </w:r>
      </w:smartTag>
      <w:r w:rsidRPr="00785CA6">
        <w:rPr>
          <w:rFonts w:ascii="Times New Roman" w:hAnsi="Times New Roman" w:cs="Times New Roman"/>
          <w:sz w:val="24"/>
          <w:szCs w:val="24"/>
          <w:shd w:val="clear" w:color="auto" w:fill="FFFFFF"/>
        </w:rPr>
        <w:t xml:space="preserve"> terrorist group is considered the mos</w:t>
      </w:r>
      <w:r w:rsidRPr="00785CA6">
        <w:rPr>
          <w:rFonts w:ascii="Times New Roman" w:hAnsi="Times New Roman" w:cs="Times New Roman"/>
          <w:sz w:val="24"/>
          <w:szCs w:val="24"/>
          <w:shd w:val="clear" w:color="auto" w:fill="FFFFFF"/>
        </w:rPr>
        <w:t xml:space="preserve">t media-savvy among the various terrorist groups. Knowing the limited attention span of most viewers, the </w:t>
      </w:r>
      <w:smartTag w:uri="urn:schemas-microsoft-com:office:smarttags" w:element="stockticker">
        <w:r w:rsidRPr="00785CA6">
          <w:rPr>
            <w:rFonts w:ascii="Times New Roman" w:hAnsi="Times New Roman" w:cs="Times New Roman"/>
            <w:sz w:val="24"/>
            <w:szCs w:val="24"/>
            <w:shd w:val="clear" w:color="auto" w:fill="FFFFFF"/>
          </w:rPr>
          <w:t>ISIS</w:t>
        </w:r>
      </w:smartTag>
      <w:r w:rsidRPr="00785CA6">
        <w:rPr>
          <w:rFonts w:ascii="Times New Roman" w:hAnsi="Times New Roman" w:cs="Times New Roman"/>
          <w:sz w:val="24"/>
          <w:szCs w:val="24"/>
          <w:shd w:val="clear" w:color="auto" w:fill="FFFFFF"/>
        </w:rPr>
        <w:t xml:space="preserve"> has relentlessly intensified the sensational components of their terrorist attacks and </w:t>
      </w:r>
      <w:proofErr w:type="gramStart"/>
      <w:r w:rsidRPr="00785CA6">
        <w:rPr>
          <w:rFonts w:ascii="Times New Roman" w:hAnsi="Times New Roman" w:cs="Times New Roman"/>
          <w:sz w:val="24"/>
          <w:szCs w:val="24"/>
          <w:shd w:val="clear" w:color="auto" w:fill="FFFFFF"/>
        </w:rPr>
        <w:t>have</w:t>
      </w:r>
      <w:proofErr w:type="gramEnd"/>
      <w:r w:rsidRPr="00785CA6">
        <w:rPr>
          <w:rFonts w:ascii="Times New Roman" w:hAnsi="Times New Roman" w:cs="Times New Roman"/>
          <w:sz w:val="24"/>
          <w:szCs w:val="24"/>
          <w:shd w:val="clear" w:color="auto" w:fill="FFFFFF"/>
        </w:rPr>
        <w:t xml:space="preserve"> successfully gained wider media coverage. The group e</w:t>
      </w:r>
      <w:r w:rsidRPr="00785CA6">
        <w:rPr>
          <w:rFonts w:ascii="Times New Roman" w:hAnsi="Times New Roman" w:cs="Times New Roman"/>
          <w:sz w:val="24"/>
          <w:szCs w:val="24"/>
          <w:shd w:val="clear" w:color="auto" w:fill="FFFFFF"/>
        </w:rPr>
        <w:t>mbarked on an expensive and risky strategy, whereby they focused on devising approaches aimed at preventing the media from directing attention to other news broadcasts</w:t>
      </w:r>
      <w:r w:rsidR="006A3645" w:rsidRPr="00785CA6">
        <w:rPr>
          <w:rFonts w:ascii="Times New Roman" w:hAnsi="Times New Roman" w:cs="Times New Roman"/>
          <w:sz w:val="24"/>
          <w:szCs w:val="24"/>
          <w:shd w:val="clear" w:color="auto" w:fill="FFFFFF"/>
        </w:rPr>
        <w:t xml:space="preserve"> (Minty, 2019)</w:t>
      </w:r>
      <w:r w:rsidRPr="00785CA6">
        <w:rPr>
          <w:rFonts w:ascii="Times New Roman" w:hAnsi="Times New Roman" w:cs="Times New Roman"/>
          <w:sz w:val="24"/>
          <w:szCs w:val="24"/>
          <w:shd w:val="clear" w:color="auto" w:fill="FFFFFF"/>
        </w:rPr>
        <w:t xml:space="preserve">. The group seized the entire media; they recruit through social media and </w:t>
      </w:r>
      <w:r w:rsidRPr="00785CA6">
        <w:rPr>
          <w:rFonts w:ascii="Times New Roman" w:hAnsi="Times New Roman" w:cs="Times New Roman"/>
          <w:sz w:val="24"/>
          <w:szCs w:val="24"/>
          <w:shd w:val="clear" w:color="auto" w:fill="FFFFFF"/>
        </w:rPr>
        <w:t>use the same platform to disseminate their acts and messages of terror. Furthermore, the group uses professional equipment to produce their violent videos from their locations without being affected by the constraints of the media representatives. Afterwar</w:t>
      </w:r>
      <w:r w:rsidRPr="00785CA6">
        <w:rPr>
          <w:rFonts w:ascii="Times New Roman" w:hAnsi="Times New Roman" w:cs="Times New Roman"/>
          <w:sz w:val="24"/>
          <w:szCs w:val="24"/>
          <w:shd w:val="clear" w:color="auto" w:fill="FFFFFF"/>
        </w:rPr>
        <w:t xml:space="preserve">ds, ISIS releases these video clips with strategic timing, thereby </w:t>
      </w:r>
      <w:r w:rsidRPr="00785CA6">
        <w:rPr>
          <w:rFonts w:ascii="Times New Roman" w:hAnsi="Times New Roman" w:cs="Times New Roman"/>
          <w:sz w:val="24"/>
          <w:szCs w:val="24"/>
          <w:shd w:val="clear" w:color="auto" w:fill="FFFFFF"/>
        </w:rPr>
        <w:lastRenderedPageBreak/>
        <w:t xml:space="preserve">capitalizing on their ability to </w:t>
      </w:r>
      <w:proofErr w:type="spellStart"/>
      <w:r w:rsidRPr="00785CA6">
        <w:rPr>
          <w:rFonts w:ascii="Times New Roman" w:hAnsi="Times New Roman" w:cs="Times New Roman"/>
          <w:sz w:val="24"/>
          <w:szCs w:val="24"/>
          <w:shd w:val="clear" w:color="auto" w:fill="FFFFFF"/>
        </w:rPr>
        <w:t>enthral</w:t>
      </w:r>
      <w:proofErr w:type="spellEnd"/>
      <w:r w:rsidRPr="00785CA6">
        <w:rPr>
          <w:rFonts w:ascii="Times New Roman" w:hAnsi="Times New Roman" w:cs="Times New Roman"/>
          <w:sz w:val="24"/>
          <w:szCs w:val="24"/>
          <w:shd w:val="clear" w:color="auto" w:fill="FFFFFF"/>
        </w:rPr>
        <w:t xml:space="preserve"> the attention of the mainstream media. Also, given the large financial streams of terrorist groups, some of them have gone to the extent of harnessi</w:t>
      </w:r>
      <w:r w:rsidRPr="00785CA6">
        <w:rPr>
          <w:rFonts w:ascii="Times New Roman" w:hAnsi="Times New Roman" w:cs="Times New Roman"/>
          <w:sz w:val="24"/>
          <w:szCs w:val="24"/>
          <w:shd w:val="clear" w:color="auto" w:fill="FFFFFF"/>
        </w:rPr>
        <w:t>ng the power of media by establishing their media platforms. For instance, the Lebanon-based Hezbollah terrorist group owns, produces and disseminates their agendas through the al-</w:t>
      </w:r>
      <w:proofErr w:type="spellStart"/>
      <w:r w:rsidRPr="00785CA6">
        <w:rPr>
          <w:rFonts w:ascii="Times New Roman" w:hAnsi="Times New Roman" w:cs="Times New Roman"/>
          <w:sz w:val="24"/>
          <w:szCs w:val="24"/>
          <w:shd w:val="clear" w:color="auto" w:fill="FFFFFF"/>
        </w:rPr>
        <w:t>Manar</w:t>
      </w:r>
      <w:proofErr w:type="spellEnd"/>
      <w:r w:rsidRPr="00785CA6">
        <w:rPr>
          <w:rFonts w:ascii="Times New Roman" w:hAnsi="Times New Roman" w:cs="Times New Roman"/>
          <w:sz w:val="24"/>
          <w:szCs w:val="24"/>
          <w:shd w:val="clear" w:color="auto" w:fill="FFFFFF"/>
        </w:rPr>
        <w:t xml:space="preserve"> television station</w:t>
      </w:r>
      <w:r w:rsidR="003C00B1" w:rsidRPr="00785CA6">
        <w:rPr>
          <w:rFonts w:ascii="Times New Roman" w:hAnsi="Times New Roman" w:cs="Times New Roman"/>
          <w:sz w:val="24"/>
          <w:szCs w:val="24"/>
          <w:shd w:val="clear" w:color="auto" w:fill="FFFFFF"/>
        </w:rPr>
        <w:t xml:space="preserve"> (</w:t>
      </w:r>
      <w:proofErr w:type="spellStart"/>
      <w:r w:rsidR="00F05F0E" w:rsidRPr="00785CA6">
        <w:rPr>
          <w:rFonts w:ascii="Times New Roman" w:hAnsi="Times New Roman" w:cs="Times New Roman"/>
          <w:sz w:val="24"/>
          <w:szCs w:val="24"/>
          <w:shd w:val="clear" w:color="auto" w:fill="FFFFFF"/>
        </w:rPr>
        <w:t>Nacos</w:t>
      </w:r>
      <w:proofErr w:type="spellEnd"/>
      <w:r w:rsidR="00F05F0E" w:rsidRPr="00785CA6">
        <w:rPr>
          <w:rFonts w:ascii="Times New Roman" w:hAnsi="Times New Roman" w:cs="Times New Roman"/>
          <w:sz w:val="24"/>
          <w:szCs w:val="24"/>
          <w:shd w:val="clear" w:color="auto" w:fill="FFFFFF"/>
        </w:rPr>
        <w:t>, 2016)</w:t>
      </w:r>
      <w:r w:rsidRPr="00785CA6">
        <w:rPr>
          <w:rFonts w:ascii="Times New Roman" w:hAnsi="Times New Roman" w:cs="Times New Roman"/>
          <w:sz w:val="24"/>
          <w:szCs w:val="24"/>
          <w:shd w:val="clear" w:color="auto" w:fill="FFFFFF"/>
        </w:rPr>
        <w:t xml:space="preserve">. </w:t>
      </w:r>
    </w:p>
    <w:p w:rsidR="003E2B71" w:rsidRPr="00785CA6" w:rsidRDefault="0075296A" w:rsidP="00F43486">
      <w:pPr>
        <w:spacing w:line="480" w:lineRule="auto"/>
        <w:ind w:firstLine="0"/>
        <w:rPr>
          <w:rFonts w:ascii="Times New Roman" w:hAnsi="Times New Roman" w:cs="Times New Roman"/>
          <w:b/>
          <w:sz w:val="24"/>
          <w:szCs w:val="24"/>
          <w:shd w:val="clear" w:color="auto" w:fill="FFFFFF"/>
        </w:rPr>
      </w:pPr>
      <w:r w:rsidRPr="00785CA6">
        <w:rPr>
          <w:rFonts w:ascii="Times New Roman" w:hAnsi="Times New Roman" w:cs="Times New Roman"/>
          <w:b/>
          <w:sz w:val="24"/>
          <w:szCs w:val="24"/>
          <w:shd w:val="clear" w:color="auto" w:fill="FFFFFF"/>
        </w:rPr>
        <w:t xml:space="preserve">Extremism </w:t>
      </w:r>
    </w:p>
    <w:p w:rsidR="003E2B71" w:rsidRPr="00785CA6" w:rsidRDefault="0075296A" w:rsidP="00F43486">
      <w:pPr>
        <w:spacing w:line="480" w:lineRule="auto"/>
        <w:rPr>
          <w:rFonts w:ascii="Times New Roman" w:hAnsi="Times New Roman" w:cs="Times New Roman"/>
          <w:sz w:val="24"/>
          <w:szCs w:val="24"/>
          <w:shd w:val="clear" w:color="auto" w:fill="FFFFFF"/>
        </w:rPr>
      </w:pPr>
      <w:r w:rsidRPr="00785CA6">
        <w:rPr>
          <w:rFonts w:ascii="Times New Roman" w:hAnsi="Times New Roman" w:cs="Times New Roman"/>
          <w:sz w:val="24"/>
          <w:szCs w:val="24"/>
          <w:shd w:val="clear" w:color="auto" w:fill="FFFFFF"/>
        </w:rPr>
        <w:t>Extremism is practically</w:t>
      </w:r>
      <w:r w:rsidRPr="00785CA6">
        <w:rPr>
          <w:rFonts w:ascii="Times New Roman" w:hAnsi="Times New Roman" w:cs="Times New Roman"/>
          <w:sz w:val="24"/>
          <w:szCs w:val="24"/>
          <w:shd w:val="clear" w:color="auto" w:fill="FFFFFF"/>
        </w:rPr>
        <w:t xml:space="preserve"> diverse, it encompasses diverse ideological facets ranging from the far right (white supremacists, antigovernment), the far left (environmental protection, animal rights, social justice), single-issue ideologies, and Islamist ideologies. The increased onl</w:t>
      </w:r>
      <w:r w:rsidRPr="00785CA6">
        <w:rPr>
          <w:rFonts w:ascii="Times New Roman" w:hAnsi="Times New Roman" w:cs="Times New Roman"/>
          <w:sz w:val="24"/>
          <w:szCs w:val="24"/>
          <w:shd w:val="clear" w:color="auto" w:fill="FFFFFF"/>
        </w:rPr>
        <w:t>ine activities have compelled extremists to act alone regularly and mobilizing behavior in a very real and expedited way</w:t>
      </w:r>
      <w:r w:rsidR="00463A6E" w:rsidRPr="00785CA6">
        <w:rPr>
          <w:rFonts w:ascii="Times New Roman" w:hAnsi="Times New Roman" w:cs="Times New Roman"/>
          <w:sz w:val="24"/>
          <w:szCs w:val="24"/>
          <w:shd w:val="clear" w:color="auto" w:fill="FFFFFF"/>
        </w:rPr>
        <w:t xml:space="preserve"> (Koehler, 2016)</w:t>
      </w:r>
      <w:r w:rsidRPr="00785CA6">
        <w:rPr>
          <w:rFonts w:ascii="Times New Roman" w:hAnsi="Times New Roman" w:cs="Times New Roman"/>
          <w:sz w:val="24"/>
          <w:szCs w:val="24"/>
          <w:shd w:val="clear" w:color="auto" w:fill="FFFFFF"/>
        </w:rPr>
        <w:t>. Consequently, it is notable that most individuals who hold extremist ideologies do not engage in violence, however, th</w:t>
      </w:r>
      <w:r w:rsidRPr="00785CA6">
        <w:rPr>
          <w:rFonts w:ascii="Times New Roman" w:hAnsi="Times New Roman" w:cs="Times New Roman"/>
          <w:sz w:val="24"/>
          <w:szCs w:val="24"/>
          <w:shd w:val="clear" w:color="auto" w:fill="FFFFFF"/>
        </w:rPr>
        <w:t>ose who engage in violence often share a set of key attributes. One of such attributes is that most of these individuals may have previously engaged in criminal activities prior to extremism, mainly a history of juvenile criminal delinquency. Based on this</w:t>
      </w:r>
      <w:r w:rsidRPr="00785CA6">
        <w:rPr>
          <w:rFonts w:ascii="Times New Roman" w:hAnsi="Times New Roman" w:cs="Times New Roman"/>
          <w:sz w:val="24"/>
          <w:szCs w:val="24"/>
          <w:shd w:val="clear" w:color="auto" w:fill="FFFFFF"/>
        </w:rPr>
        <w:t xml:space="preserve"> presumption, it is arguable that individuals with a criminal history have a high propensity to engage in violence upon embracing extremist ideologies than those without a history of criminal behaviors. Moreover, individuals that adhere to Islamist or far-</w:t>
      </w:r>
      <w:r w:rsidRPr="00785CA6">
        <w:rPr>
          <w:rFonts w:ascii="Times New Roman" w:hAnsi="Times New Roman" w:cs="Times New Roman"/>
          <w:sz w:val="24"/>
          <w:szCs w:val="24"/>
          <w:shd w:val="clear" w:color="auto" w:fill="FFFFFF"/>
        </w:rPr>
        <w:t>right ideologies included those embedded in radical social networks have a high potential to be violent or attempt violence than those on the compelled idiosyncratic single issues and far-left individuals.  Also, individuals with either a clinical diagnosi</w:t>
      </w:r>
      <w:r w:rsidRPr="00785CA6">
        <w:rPr>
          <w:rFonts w:ascii="Times New Roman" w:hAnsi="Times New Roman" w:cs="Times New Roman"/>
          <w:sz w:val="24"/>
          <w:szCs w:val="24"/>
          <w:shd w:val="clear" w:color="auto" w:fill="FFFFFF"/>
        </w:rPr>
        <w:t>s of mental illness or believed to suffer from mental illness are more likely to engage in political violence allied to extremist ideologies</w:t>
      </w:r>
      <w:r w:rsidR="009B01F2" w:rsidRPr="00785CA6">
        <w:rPr>
          <w:rFonts w:ascii="Times New Roman" w:hAnsi="Times New Roman" w:cs="Times New Roman"/>
          <w:sz w:val="24"/>
          <w:szCs w:val="24"/>
          <w:shd w:val="clear" w:color="auto" w:fill="FFFFFF"/>
        </w:rPr>
        <w:t xml:space="preserve"> (</w:t>
      </w:r>
      <w:proofErr w:type="spellStart"/>
      <w:r w:rsidR="009B01F2" w:rsidRPr="00785CA6">
        <w:rPr>
          <w:rFonts w:ascii="Times New Roman" w:hAnsi="Times New Roman" w:cs="Times New Roman"/>
          <w:sz w:val="24"/>
          <w:szCs w:val="24"/>
          <w:shd w:val="clear" w:color="auto" w:fill="FFFFFF"/>
        </w:rPr>
        <w:t>Baisagatova</w:t>
      </w:r>
      <w:proofErr w:type="spellEnd"/>
      <w:r w:rsidR="009B01F2" w:rsidRPr="00785CA6">
        <w:rPr>
          <w:rFonts w:ascii="Times New Roman" w:hAnsi="Times New Roman" w:cs="Times New Roman"/>
          <w:sz w:val="24"/>
          <w:szCs w:val="24"/>
          <w:shd w:val="clear" w:color="auto" w:fill="FFFFFF"/>
        </w:rPr>
        <w:t xml:space="preserve"> et al. 2016)</w:t>
      </w:r>
      <w:r w:rsidRPr="00785CA6">
        <w:rPr>
          <w:rFonts w:ascii="Times New Roman" w:hAnsi="Times New Roman" w:cs="Times New Roman"/>
          <w:sz w:val="24"/>
          <w:szCs w:val="24"/>
          <w:shd w:val="clear" w:color="auto" w:fill="FFFFFF"/>
        </w:rPr>
        <w:t>.</w:t>
      </w:r>
    </w:p>
    <w:p w:rsidR="00C445EE" w:rsidRPr="00785CA6" w:rsidRDefault="0075296A" w:rsidP="00F43486">
      <w:pPr>
        <w:spacing w:line="480" w:lineRule="auto"/>
        <w:jc w:val="center"/>
        <w:rPr>
          <w:rFonts w:ascii="Times New Roman" w:hAnsi="Times New Roman" w:cs="Times New Roman"/>
          <w:b/>
          <w:sz w:val="24"/>
          <w:szCs w:val="24"/>
        </w:rPr>
      </w:pPr>
      <w:r w:rsidRPr="00785CA6">
        <w:rPr>
          <w:rFonts w:ascii="Times New Roman" w:hAnsi="Times New Roman" w:cs="Times New Roman"/>
          <w:b/>
          <w:sz w:val="24"/>
          <w:szCs w:val="24"/>
        </w:rPr>
        <w:t>Theoretical Perspectives</w:t>
      </w:r>
    </w:p>
    <w:p w:rsidR="00C445EE" w:rsidRPr="00785CA6" w:rsidRDefault="0075296A" w:rsidP="00F43486">
      <w:pPr>
        <w:spacing w:line="480" w:lineRule="auto"/>
        <w:ind w:firstLine="0"/>
        <w:rPr>
          <w:rFonts w:ascii="Times New Roman" w:hAnsi="Times New Roman" w:cs="Times New Roman"/>
          <w:b/>
          <w:sz w:val="24"/>
          <w:szCs w:val="24"/>
        </w:rPr>
      </w:pPr>
      <w:r w:rsidRPr="00785CA6">
        <w:rPr>
          <w:rFonts w:ascii="Times New Roman" w:hAnsi="Times New Roman" w:cs="Times New Roman"/>
          <w:b/>
          <w:sz w:val="24"/>
          <w:szCs w:val="24"/>
        </w:rPr>
        <w:lastRenderedPageBreak/>
        <w:t xml:space="preserve">Terrorism </w:t>
      </w:r>
    </w:p>
    <w:p w:rsidR="00C445EE" w:rsidRPr="00785CA6" w:rsidRDefault="00982122" w:rsidP="00F43486">
      <w:pPr>
        <w:spacing w:line="480" w:lineRule="auto"/>
        <w:rPr>
          <w:rFonts w:ascii="Times New Roman" w:hAnsi="Times New Roman" w:cs="Times New Roman"/>
          <w:sz w:val="24"/>
          <w:szCs w:val="24"/>
        </w:rPr>
      </w:pPr>
      <w:r w:rsidRPr="00785CA6">
        <w:rPr>
          <w:rFonts w:ascii="Times New Roman" w:hAnsi="Times New Roman" w:cs="Times New Roman"/>
          <w:sz w:val="24"/>
          <w:szCs w:val="24"/>
        </w:rPr>
        <w:t>The General Strain Theory is one among several</w:t>
      </w:r>
      <w:r w:rsidR="0075296A" w:rsidRPr="00785CA6">
        <w:rPr>
          <w:rFonts w:ascii="Times New Roman" w:hAnsi="Times New Roman" w:cs="Times New Roman"/>
          <w:sz w:val="24"/>
          <w:szCs w:val="24"/>
        </w:rPr>
        <w:t xml:space="preserve"> theories which explicitly demonstrate the various reasons which drive terrorists to express themselves in such an </w:t>
      </w:r>
      <w:r w:rsidR="00761FBD" w:rsidRPr="00785CA6">
        <w:rPr>
          <w:rFonts w:ascii="Times New Roman" w:hAnsi="Times New Roman" w:cs="Times New Roman"/>
          <w:sz w:val="24"/>
          <w:szCs w:val="24"/>
        </w:rPr>
        <w:t>extensively</w:t>
      </w:r>
      <w:r w:rsidRPr="00785CA6">
        <w:rPr>
          <w:rFonts w:ascii="Times New Roman" w:hAnsi="Times New Roman" w:cs="Times New Roman"/>
          <w:sz w:val="24"/>
          <w:szCs w:val="24"/>
        </w:rPr>
        <w:t xml:space="preserve"> violent </w:t>
      </w:r>
      <w:r w:rsidR="00761FBD" w:rsidRPr="00785CA6">
        <w:rPr>
          <w:rFonts w:ascii="Times New Roman" w:hAnsi="Times New Roman" w:cs="Times New Roman"/>
          <w:sz w:val="24"/>
          <w:szCs w:val="24"/>
        </w:rPr>
        <w:t>custom</w:t>
      </w:r>
      <w:r w:rsidRPr="00785CA6">
        <w:rPr>
          <w:rFonts w:ascii="Times New Roman" w:hAnsi="Times New Roman" w:cs="Times New Roman"/>
          <w:sz w:val="24"/>
          <w:szCs w:val="24"/>
        </w:rPr>
        <w:t xml:space="preserve">. </w:t>
      </w:r>
      <w:r w:rsidR="0075296A" w:rsidRPr="00785CA6">
        <w:rPr>
          <w:rFonts w:ascii="Times New Roman" w:hAnsi="Times New Roman" w:cs="Times New Roman"/>
          <w:sz w:val="24"/>
          <w:szCs w:val="24"/>
        </w:rPr>
        <w:t xml:space="preserve">This theory takes a </w:t>
      </w:r>
      <w:r w:rsidR="0075296A" w:rsidRPr="00785CA6">
        <w:rPr>
          <w:rFonts w:ascii="Times New Roman" w:hAnsi="Times New Roman" w:cs="Times New Roman"/>
          <w:sz w:val="24"/>
          <w:szCs w:val="24"/>
        </w:rPr>
        <w:t xml:space="preserve">comparative approach to analyze strain contributes to the rise of terrorists. According to this theory, the </w:t>
      </w:r>
      <w:r w:rsidR="00761FBD" w:rsidRPr="00785CA6">
        <w:rPr>
          <w:rFonts w:ascii="Times New Roman" w:hAnsi="Times New Roman" w:cs="Times New Roman"/>
          <w:sz w:val="24"/>
          <w:szCs w:val="24"/>
        </w:rPr>
        <w:t>exclusion</w:t>
      </w:r>
      <w:r w:rsidR="0075296A" w:rsidRPr="00785CA6">
        <w:rPr>
          <w:rFonts w:ascii="Times New Roman" w:hAnsi="Times New Roman" w:cs="Times New Roman"/>
          <w:sz w:val="24"/>
          <w:szCs w:val="24"/>
        </w:rPr>
        <w:t xml:space="preserve"> of </w:t>
      </w:r>
      <w:r w:rsidR="00761FBD" w:rsidRPr="00785CA6">
        <w:rPr>
          <w:rFonts w:ascii="Times New Roman" w:hAnsi="Times New Roman" w:cs="Times New Roman"/>
          <w:sz w:val="24"/>
          <w:szCs w:val="24"/>
        </w:rPr>
        <w:t>optimistic</w:t>
      </w:r>
      <w:r w:rsidR="0075296A" w:rsidRPr="00785CA6">
        <w:rPr>
          <w:rFonts w:ascii="Times New Roman" w:hAnsi="Times New Roman" w:cs="Times New Roman"/>
          <w:sz w:val="24"/>
          <w:szCs w:val="24"/>
        </w:rPr>
        <w:t xml:space="preserve"> stimuli, goal achievement failure, and the </w:t>
      </w:r>
      <w:r w:rsidR="000773BF" w:rsidRPr="00785CA6">
        <w:rPr>
          <w:rFonts w:ascii="Times New Roman" w:hAnsi="Times New Roman" w:cs="Times New Roman"/>
          <w:sz w:val="24"/>
          <w:szCs w:val="24"/>
        </w:rPr>
        <w:t>incidence</w:t>
      </w:r>
      <w:r w:rsidR="0075296A" w:rsidRPr="00785CA6">
        <w:rPr>
          <w:rFonts w:ascii="Times New Roman" w:hAnsi="Times New Roman" w:cs="Times New Roman"/>
          <w:sz w:val="24"/>
          <w:szCs w:val="24"/>
        </w:rPr>
        <w:t xml:space="preserve"> of negative </w:t>
      </w:r>
      <w:r w:rsidR="000773BF" w:rsidRPr="00785CA6">
        <w:rPr>
          <w:rFonts w:ascii="Times New Roman" w:hAnsi="Times New Roman" w:cs="Times New Roman"/>
          <w:sz w:val="24"/>
          <w:szCs w:val="24"/>
        </w:rPr>
        <w:t>effects</w:t>
      </w:r>
      <w:r w:rsidR="0075296A" w:rsidRPr="00785CA6">
        <w:rPr>
          <w:rFonts w:ascii="Times New Roman" w:hAnsi="Times New Roman" w:cs="Times New Roman"/>
          <w:sz w:val="24"/>
          <w:szCs w:val="24"/>
        </w:rPr>
        <w:t xml:space="preserve"> are some of the elements that contribute to strain (A</w:t>
      </w:r>
      <w:r w:rsidR="0075296A" w:rsidRPr="00785CA6">
        <w:rPr>
          <w:rFonts w:ascii="Times New Roman" w:hAnsi="Times New Roman" w:cs="Times New Roman"/>
          <w:sz w:val="24"/>
          <w:szCs w:val="24"/>
        </w:rPr>
        <w:t xml:space="preserve">gnew, 2010). Strain facilitates the stimulation of undesirable feelings of humiliation, fear, anger, and failure. Individuals respond to these detrimental emotions by embracing crime as a means to address </w:t>
      </w:r>
      <w:r w:rsidR="005A2287" w:rsidRPr="00785CA6">
        <w:rPr>
          <w:rFonts w:ascii="Times New Roman" w:hAnsi="Times New Roman" w:cs="Times New Roman"/>
          <w:sz w:val="24"/>
          <w:szCs w:val="24"/>
        </w:rPr>
        <w:t>negative</w:t>
      </w:r>
      <w:r w:rsidR="0075296A" w:rsidRPr="00785CA6">
        <w:rPr>
          <w:rFonts w:ascii="Times New Roman" w:hAnsi="Times New Roman" w:cs="Times New Roman"/>
          <w:sz w:val="24"/>
          <w:szCs w:val="24"/>
        </w:rPr>
        <w:t xml:space="preserve"> </w:t>
      </w:r>
      <w:r w:rsidR="005A2287" w:rsidRPr="00785CA6">
        <w:rPr>
          <w:rFonts w:ascii="Times New Roman" w:hAnsi="Times New Roman" w:cs="Times New Roman"/>
          <w:sz w:val="24"/>
          <w:szCs w:val="24"/>
        </w:rPr>
        <w:t>situations</w:t>
      </w:r>
      <w:r w:rsidR="0075296A" w:rsidRPr="00785CA6">
        <w:rPr>
          <w:rFonts w:ascii="Times New Roman" w:hAnsi="Times New Roman" w:cs="Times New Roman"/>
          <w:sz w:val="24"/>
          <w:szCs w:val="24"/>
        </w:rPr>
        <w:t xml:space="preserve">, escape reality or </w:t>
      </w:r>
      <w:r w:rsidR="005A2287" w:rsidRPr="00785CA6">
        <w:rPr>
          <w:rFonts w:ascii="Times New Roman" w:hAnsi="Times New Roman" w:cs="Times New Roman"/>
          <w:sz w:val="24"/>
          <w:szCs w:val="24"/>
        </w:rPr>
        <w:t>precise</w:t>
      </w:r>
      <w:r w:rsidR="0075296A" w:rsidRPr="00785CA6">
        <w:rPr>
          <w:rFonts w:ascii="Times New Roman" w:hAnsi="Times New Roman" w:cs="Times New Roman"/>
          <w:sz w:val="24"/>
          <w:szCs w:val="24"/>
        </w:rPr>
        <w:t xml:space="preserve"> </w:t>
      </w:r>
      <w:r w:rsidR="005A2287" w:rsidRPr="00785CA6">
        <w:rPr>
          <w:rFonts w:ascii="Times New Roman" w:hAnsi="Times New Roman" w:cs="Times New Roman"/>
          <w:sz w:val="24"/>
          <w:szCs w:val="24"/>
        </w:rPr>
        <w:t>vengeance</w:t>
      </w:r>
      <w:r w:rsidR="0075296A" w:rsidRPr="00785CA6">
        <w:rPr>
          <w:rFonts w:ascii="Times New Roman" w:hAnsi="Times New Roman" w:cs="Times New Roman"/>
          <w:sz w:val="24"/>
          <w:szCs w:val="24"/>
        </w:rPr>
        <w:t>. In regards to terrorism, a broad range of themes s</w:t>
      </w:r>
      <w:r w:rsidR="005A2287" w:rsidRPr="00785CA6">
        <w:rPr>
          <w:rFonts w:ascii="Times New Roman" w:hAnsi="Times New Roman" w:cs="Times New Roman"/>
          <w:sz w:val="24"/>
          <w:szCs w:val="24"/>
        </w:rPr>
        <w:t>uch as</w:t>
      </w:r>
      <w:r w:rsidR="0075296A" w:rsidRPr="00785CA6">
        <w:rPr>
          <w:rFonts w:ascii="Times New Roman" w:hAnsi="Times New Roman" w:cs="Times New Roman"/>
          <w:sz w:val="24"/>
          <w:szCs w:val="24"/>
        </w:rPr>
        <w:t xml:space="preserve"> poverty, military occupation, political and religious oppression, unemployment, economic deterioration, and territorial disagreements. Lower inhibitions to these st</w:t>
      </w:r>
      <w:r w:rsidR="0075296A" w:rsidRPr="00785CA6">
        <w:rPr>
          <w:rFonts w:ascii="Times New Roman" w:hAnsi="Times New Roman" w:cs="Times New Roman"/>
          <w:sz w:val="24"/>
          <w:szCs w:val="24"/>
        </w:rPr>
        <w:t xml:space="preserve">rains, impact </w:t>
      </w:r>
      <w:r w:rsidR="00102187" w:rsidRPr="00785CA6">
        <w:rPr>
          <w:rFonts w:ascii="Times New Roman" w:hAnsi="Times New Roman" w:cs="Times New Roman"/>
          <w:sz w:val="24"/>
          <w:szCs w:val="24"/>
        </w:rPr>
        <w:t>lawful</w:t>
      </w:r>
      <w:r w:rsidR="0075296A" w:rsidRPr="00785CA6">
        <w:rPr>
          <w:rFonts w:ascii="Times New Roman" w:hAnsi="Times New Roman" w:cs="Times New Roman"/>
          <w:sz w:val="24"/>
          <w:szCs w:val="24"/>
        </w:rPr>
        <w:t xml:space="preserve"> </w:t>
      </w:r>
      <w:r w:rsidR="00102187" w:rsidRPr="00785CA6">
        <w:rPr>
          <w:rFonts w:ascii="Times New Roman" w:hAnsi="Times New Roman" w:cs="Times New Roman"/>
          <w:sz w:val="24"/>
          <w:szCs w:val="24"/>
        </w:rPr>
        <w:t>managing</w:t>
      </w:r>
      <w:r w:rsidR="0075296A" w:rsidRPr="00785CA6">
        <w:rPr>
          <w:rFonts w:ascii="Times New Roman" w:hAnsi="Times New Roman" w:cs="Times New Roman"/>
          <w:sz w:val="24"/>
          <w:szCs w:val="24"/>
        </w:rPr>
        <w:t xml:space="preserve"> mechanisms and also reduce social control, thereby encouraging individuals and groups to result in terrorism (Hoffman, 2006).</w:t>
      </w:r>
    </w:p>
    <w:p w:rsidR="00C445EE" w:rsidRPr="00785CA6" w:rsidRDefault="0075296A" w:rsidP="00F43486">
      <w:pPr>
        <w:spacing w:line="480" w:lineRule="auto"/>
        <w:ind w:firstLine="0"/>
        <w:rPr>
          <w:rFonts w:ascii="Times New Roman" w:hAnsi="Times New Roman" w:cs="Times New Roman"/>
          <w:b/>
          <w:sz w:val="24"/>
          <w:szCs w:val="24"/>
        </w:rPr>
      </w:pPr>
      <w:r w:rsidRPr="00785CA6">
        <w:rPr>
          <w:rFonts w:ascii="Times New Roman" w:hAnsi="Times New Roman" w:cs="Times New Roman"/>
          <w:b/>
          <w:sz w:val="24"/>
          <w:szCs w:val="24"/>
        </w:rPr>
        <w:t xml:space="preserve">Extremism </w:t>
      </w:r>
    </w:p>
    <w:p w:rsidR="007743C0" w:rsidRPr="00785CA6" w:rsidRDefault="0075296A" w:rsidP="00F43486">
      <w:pPr>
        <w:spacing w:line="480" w:lineRule="auto"/>
        <w:rPr>
          <w:rFonts w:ascii="Times New Roman" w:hAnsi="Times New Roman" w:cs="Times New Roman"/>
          <w:sz w:val="24"/>
          <w:szCs w:val="24"/>
        </w:rPr>
      </w:pPr>
      <w:r w:rsidRPr="00785CA6">
        <w:rPr>
          <w:rFonts w:ascii="Times New Roman" w:hAnsi="Times New Roman" w:cs="Times New Roman"/>
          <w:sz w:val="24"/>
          <w:szCs w:val="24"/>
        </w:rPr>
        <w:t xml:space="preserve">Many theories explain how extremism, among these theories, is intergroup threat theory.  In </w:t>
      </w:r>
      <w:r w:rsidRPr="00785CA6">
        <w:rPr>
          <w:rFonts w:ascii="Times New Roman" w:hAnsi="Times New Roman" w:cs="Times New Roman"/>
          <w:sz w:val="24"/>
          <w:szCs w:val="24"/>
        </w:rPr>
        <w:t xml:space="preserve">the </w:t>
      </w:r>
      <w:r w:rsidR="00AE1EC4" w:rsidRPr="00785CA6">
        <w:rPr>
          <w:rFonts w:ascii="Times New Roman" w:hAnsi="Times New Roman" w:cs="Times New Roman"/>
          <w:sz w:val="24"/>
          <w:szCs w:val="24"/>
        </w:rPr>
        <w:t>perspective</w:t>
      </w:r>
      <w:r w:rsidRPr="00785CA6">
        <w:rPr>
          <w:rFonts w:ascii="Times New Roman" w:hAnsi="Times New Roman" w:cs="Times New Roman"/>
          <w:sz w:val="24"/>
          <w:szCs w:val="24"/>
        </w:rPr>
        <w:t xml:space="preserve"> of this theory, an</w:t>
      </w:r>
      <w:r w:rsidR="00AE1EC4" w:rsidRPr="00785CA6">
        <w:rPr>
          <w:rFonts w:ascii="Times New Roman" w:hAnsi="Times New Roman" w:cs="Times New Roman"/>
          <w:sz w:val="24"/>
          <w:szCs w:val="24"/>
        </w:rPr>
        <w:t xml:space="preserve"> intergroup threat is demonstrate</w:t>
      </w:r>
      <w:r w:rsidRPr="00785CA6">
        <w:rPr>
          <w:rFonts w:ascii="Times New Roman" w:hAnsi="Times New Roman" w:cs="Times New Roman"/>
          <w:sz w:val="24"/>
          <w:szCs w:val="24"/>
        </w:rPr>
        <w:t>d when members of one group</w:t>
      </w:r>
      <w:r w:rsidR="00AE1EC4" w:rsidRPr="00785CA6">
        <w:rPr>
          <w:rFonts w:ascii="Times New Roman" w:hAnsi="Times New Roman" w:cs="Times New Roman"/>
          <w:sz w:val="24"/>
          <w:szCs w:val="24"/>
        </w:rPr>
        <w:t xml:space="preserve"> recognize that another group to be </w:t>
      </w:r>
      <w:r w:rsidRPr="00785CA6">
        <w:rPr>
          <w:rFonts w:ascii="Times New Roman" w:hAnsi="Times New Roman" w:cs="Times New Roman"/>
          <w:sz w:val="24"/>
          <w:szCs w:val="24"/>
        </w:rPr>
        <w:t>in a position to cause them harm.  These harms could either be physical or loss of resources and opportunities (</w:t>
      </w:r>
      <w:proofErr w:type="spellStart"/>
      <w:r w:rsidRPr="00785CA6">
        <w:rPr>
          <w:rFonts w:ascii="Times New Roman" w:hAnsi="Times New Roman" w:cs="Times New Roman"/>
          <w:sz w:val="24"/>
          <w:szCs w:val="24"/>
          <w:shd w:val="clear" w:color="auto" w:fill="FFFFFF"/>
        </w:rPr>
        <w:t>Cichocka</w:t>
      </w:r>
      <w:proofErr w:type="spellEnd"/>
      <w:r w:rsidRPr="00785CA6">
        <w:rPr>
          <w:rFonts w:ascii="Times New Roman" w:hAnsi="Times New Roman" w:cs="Times New Roman"/>
          <w:sz w:val="24"/>
          <w:szCs w:val="24"/>
          <w:shd w:val="clear" w:color="auto" w:fill="FFFFFF"/>
        </w:rPr>
        <w:t xml:space="preserve"> et al. 2016)</w:t>
      </w:r>
      <w:r w:rsidRPr="00785CA6">
        <w:rPr>
          <w:rFonts w:ascii="Times New Roman" w:hAnsi="Times New Roman" w:cs="Times New Roman"/>
          <w:sz w:val="24"/>
          <w:szCs w:val="24"/>
        </w:rPr>
        <w:t xml:space="preserve">. </w:t>
      </w:r>
      <w:r w:rsidR="00AE1EC4" w:rsidRPr="00785CA6">
        <w:rPr>
          <w:rFonts w:ascii="Times New Roman" w:hAnsi="Times New Roman" w:cs="Times New Roman"/>
          <w:sz w:val="24"/>
          <w:szCs w:val="24"/>
        </w:rPr>
        <w:t>The fundamental</w:t>
      </w:r>
      <w:r w:rsidRPr="00785CA6">
        <w:rPr>
          <w:rFonts w:ascii="Times New Roman" w:hAnsi="Times New Roman" w:cs="Times New Roman"/>
          <w:sz w:val="24"/>
          <w:szCs w:val="24"/>
        </w:rPr>
        <w:t xml:space="preserve"> reason why intergroup threats result in extremism is that the other group considers their counter- intergroup relations to be destructive. The conflict between the Israelis and Palestine does provide an example of extremism that emanates from p</w:t>
      </w:r>
      <w:r w:rsidRPr="00785CA6">
        <w:rPr>
          <w:rFonts w:ascii="Times New Roman" w:hAnsi="Times New Roman" w:cs="Times New Roman"/>
          <w:sz w:val="24"/>
          <w:szCs w:val="24"/>
        </w:rPr>
        <w:t xml:space="preserve">erceived group threats. The struggle for power, land, economics, and blood where each group threatens the very existence of the other contributes to extremist ideologies. Also, both groups perceive each other as a </w:t>
      </w:r>
      <w:r w:rsidR="006A57C1" w:rsidRPr="00785CA6">
        <w:rPr>
          <w:rFonts w:ascii="Times New Roman" w:hAnsi="Times New Roman" w:cs="Times New Roman"/>
          <w:sz w:val="24"/>
          <w:szCs w:val="24"/>
        </w:rPr>
        <w:t>vital</w:t>
      </w:r>
      <w:r w:rsidRPr="00785CA6">
        <w:rPr>
          <w:rFonts w:ascii="Times New Roman" w:hAnsi="Times New Roman" w:cs="Times New Roman"/>
          <w:sz w:val="24"/>
          <w:szCs w:val="24"/>
        </w:rPr>
        <w:t xml:space="preserve"> threat to the </w:t>
      </w:r>
      <w:r w:rsidRPr="00785CA6">
        <w:rPr>
          <w:rFonts w:ascii="Times New Roman" w:hAnsi="Times New Roman" w:cs="Times New Roman"/>
          <w:sz w:val="24"/>
          <w:szCs w:val="24"/>
        </w:rPr>
        <w:lastRenderedPageBreak/>
        <w:t>cultural worldvi</w:t>
      </w:r>
      <w:r w:rsidRPr="00785CA6">
        <w:rPr>
          <w:rFonts w:ascii="Times New Roman" w:hAnsi="Times New Roman" w:cs="Times New Roman"/>
          <w:sz w:val="24"/>
          <w:szCs w:val="24"/>
        </w:rPr>
        <w:t>ew and way of lif</w:t>
      </w:r>
      <w:r w:rsidR="006A57C1" w:rsidRPr="00785CA6">
        <w:rPr>
          <w:rFonts w:ascii="Times New Roman" w:hAnsi="Times New Roman" w:cs="Times New Roman"/>
          <w:sz w:val="24"/>
          <w:szCs w:val="24"/>
        </w:rPr>
        <w:t>e of the other</w:t>
      </w:r>
      <w:r w:rsidRPr="00785CA6">
        <w:rPr>
          <w:rFonts w:ascii="Times New Roman" w:hAnsi="Times New Roman" w:cs="Times New Roman"/>
          <w:sz w:val="24"/>
          <w:szCs w:val="24"/>
        </w:rPr>
        <w:t>. The outcome of these intergroup threat has contributed to extremism ideologies foe each group, whereby for Israelis is threats in the form of terrorism, while for Palestinia</w:t>
      </w:r>
      <w:r w:rsidRPr="00785CA6">
        <w:rPr>
          <w:rFonts w:ascii="Times New Roman" w:hAnsi="Times New Roman" w:cs="Times New Roman"/>
          <w:sz w:val="24"/>
          <w:szCs w:val="24"/>
        </w:rPr>
        <w:t>ns such threats are in form of targeted assassinations (White, 2014).</w:t>
      </w:r>
    </w:p>
    <w:p w:rsidR="008C5063" w:rsidRPr="00785CA6" w:rsidRDefault="008C5063" w:rsidP="00F43486">
      <w:pPr>
        <w:pStyle w:val="ListParagraph"/>
        <w:numPr>
          <w:ilvl w:val="0"/>
          <w:numId w:val="1"/>
        </w:numPr>
        <w:spacing w:line="480" w:lineRule="auto"/>
        <w:rPr>
          <w:rFonts w:ascii="Times New Roman" w:hAnsi="Times New Roman" w:cs="Times New Roman"/>
          <w:sz w:val="24"/>
          <w:szCs w:val="24"/>
        </w:rPr>
      </w:pPr>
    </w:p>
    <w:p w:rsidR="000057A5" w:rsidRPr="00785CA6" w:rsidRDefault="0075296A" w:rsidP="00F43486">
      <w:pPr>
        <w:spacing w:line="480" w:lineRule="auto"/>
        <w:ind w:firstLine="0"/>
        <w:jc w:val="center"/>
        <w:rPr>
          <w:rFonts w:ascii="Times New Roman" w:hAnsi="Times New Roman" w:cs="Times New Roman"/>
          <w:b/>
          <w:sz w:val="24"/>
          <w:szCs w:val="24"/>
        </w:rPr>
      </w:pPr>
      <w:r w:rsidRPr="00785CA6">
        <w:rPr>
          <w:rFonts w:ascii="Times New Roman" w:eastAsia="Times New Roman" w:hAnsi="Times New Roman" w:cs="Times New Roman"/>
          <w:b/>
          <w:iCs/>
          <w:sz w:val="24"/>
          <w:szCs w:val="24"/>
          <w:bdr w:val="none" w:sz="0" w:space="0" w:color="auto" w:frame="1"/>
        </w:rPr>
        <w:t>Security and Civil Liberties</w:t>
      </w:r>
      <w:r w:rsidRPr="00785CA6">
        <w:rPr>
          <w:rFonts w:ascii="Times New Roman" w:eastAsia="Times New Roman" w:hAnsi="Times New Roman" w:cs="Times New Roman"/>
          <w:b/>
          <w:sz w:val="24"/>
          <w:szCs w:val="24"/>
          <w:bdr w:val="none" w:sz="0" w:space="0" w:color="auto" w:frame="1"/>
        </w:rPr>
        <w:t>,</w:t>
      </w:r>
      <w:r w:rsidR="008C5063" w:rsidRPr="00785CA6">
        <w:rPr>
          <w:rFonts w:ascii="Times New Roman" w:eastAsia="Times New Roman" w:hAnsi="Times New Roman" w:cs="Times New Roman"/>
          <w:b/>
          <w:sz w:val="24"/>
          <w:szCs w:val="24"/>
          <w:bdr w:val="none" w:sz="0" w:space="0" w:color="auto" w:frame="1"/>
        </w:rPr>
        <w:t xml:space="preserve"> Trade-offs Relative to the USA PATRIOT Act</w:t>
      </w:r>
    </w:p>
    <w:p w:rsidR="000057A5" w:rsidRPr="00785CA6" w:rsidRDefault="0075296A" w:rsidP="00F43486">
      <w:pPr>
        <w:spacing w:line="480" w:lineRule="auto"/>
        <w:rPr>
          <w:rFonts w:ascii="Times New Roman" w:hAnsi="Times New Roman" w:cs="Times New Roman"/>
          <w:sz w:val="24"/>
          <w:szCs w:val="24"/>
        </w:rPr>
      </w:pPr>
      <w:r w:rsidRPr="00785CA6">
        <w:rPr>
          <w:rFonts w:ascii="Times New Roman" w:hAnsi="Times New Roman" w:cs="Times New Roman"/>
          <w:sz w:val="24"/>
          <w:szCs w:val="24"/>
        </w:rPr>
        <w:t xml:space="preserve">The Patriotic Act 2001 states that the civil rights and liberties of all Americans, including Arab Americans, </w:t>
      </w:r>
      <w:r w:rsidRPr="00785CA6">
        <w:rPr>
          <w:rFonts w:ascii="Times New Roman" w:hAnsi="Times New Roman" w:cs="Times New Roman"/>
          <w:sz w:val="24"/>
          <w:szCs w:val="24"/>
        </w:rPr>
        <w:t>Muslim Americans and Americans from South Asia must be protected, and that every effort must be taken to preserve their safety (</w:t>
      </w:r>
      <w:proofErr w:type="spellStart"/>
      <w:r w:rsidRPr="00785CA6">
        <w:rPr>
          <w:rFonts w:ascii="Times New Roman" w:hAnsi="Times New Roman" w:cs="Times New Roman"/>
          <w:sz w:val="24"/>
          <w:szCs w:val="24"/>
          <w:shd w:val="clear" w:color="auto" w:fill="FFFFFF"/>
        </w:rPr>
        <w:t>Sekhon</w:t>
      </w:r>
      <w:proofErr w:type="spellEnd"/>
      <w:r w:rsidRPr="00785CA6">
        <w:rPr>
          <w:rFonts w:ascii="Times New Roman" w:hAnsi="Times New Roman" w:cs="Times New Roman"/>
          <w:sz w:val="24"/>
          <w:szCs w:val="24"/>
          <w:shd w:val="clear" w:color="auto" w:fill="FFFFFF"/>
        </w:rPr>
        <w:t>, 2003).</w:t>
      </w:r>
      <w:r w:rsidRPr="00785CA6">
        <w:rPr>
          <w:rFonts w:ascii="Times New Roman" w:hAnsi="Times New Roman" w:cs="Times New Roman"/>
          <w:sz w:val="24"/>
          <w:szCs w:val="24"/>
        </w:rPr>
        <w:t xml:space="preserve"> </w:t>
      </w:r>
    </w:p>
    <w:p w:rsidR="000057A5" w:rsidRPr="00785CA6" w:rsidRDefault="0075296A" w:rsidP="00F43486">
      <w:pPr>
        <w:spacing w:line="480" w:lineRule="auto"/>
        <w:ind w:firstLine="0"/>
        <w:jc w:val="center"/>
        <w:rPr>
          <w:rFonts w:ascii="Times New Roman" w:hAnsi="Times New Roman" w:cs="Times New Roman"/>
          <w:b/>
          <w:sz w:val="24"/>
          <w:szCs w:val="24"/>
        </w:rPr>
      </w:pPr>
      <w:r w:rsidRPr="00785CA6">
        <w:rPr>
          <w:rFonts w:ascii="Times New Roman" w:hAnsi="Times New Roman" w:cs="Times New Roman"/>
          <w:b/>
          <w:sz w:val="24"/>
          <w:szCs w:val="24"/>
        </w:rPr>
        <w:t>Constitutional Perspective</w:t>
      </w:r>
    </w:p>
    <w:p w:rsidR="000057A5" w:rsidRPr="00785CA6" w:rsidRDefault="0075296A" w:rsidP="00F43486">
      <w:pPr>
        <w:spacing w:line="480" w:lineRule="auto"/>
        <w:rPr>
          <w:rFonts w:ascii="Times New Roman" w:hAnsi="Times New Roman" w:cs="Times New Roman"/>
          <w:spacing w:val="8"/>
          <w:sz w:val="24"/>
          <w:szCs w:val="24"/>
          <w:shd w:val="clear" w:color="auto" w:fill="FFFFFF"/>
        </w:rPr>
      </w:pPr>
      <w:r w:rsidRPr="00785CA6">
        <w:rPr>
          <w:rFonts w:ascii="Times New Roman" w:hAnsi="Times New Roman" w:cs="Times New Roman"/>
          <w:sz w:val="24"/>
          <w:szCs w:val="24"/>
        </w:rPr>
        <w:t xml:space="preserve">Constitutionally, this statement </w:t>
      </w:r>
      <w:r w:rsidRPr="00785CA6">
        <w:rPr>
          <w:rFonts w:ascii="Times New Roman" w:hAnsi="Times New Roman" w:cs="Times New Roman"/>
          <w:sz w:val="24"/>
          <w:szCs w:val="24"/>
          <w:shd w:val="clear" w:color="auto" w:fill="FFFFFF"/>
        </w:rPr>
        <w:t xml:space="preserve">presents a </w:t>
      </w:r>
      <w:r w:rsidR="008C1984" w:rsidRPr="00785CA6">
        <w:rPr>
          <w:rFonts w:ascii="Times New Roman" w:hAnsi="Times New Roman" w:cs="Times New Roman"/>
          <w:sz w:val="24"/>
          <w:szCs w:val="24"/>
          <w:shd w:val="clear" w:color="auto" w:fill="FFFFFF"/>
        </w:rPr>
        <w:t>pressure</w:t>
      </w:r>
      <w:r w:rsidRPr="00785CA6">
        <w:rPr>
          <w:rFonts w:ascii="Times New Roman" w:hAnsi="Times New Roman" w:cs="Times New Roman"/>
          <w:sz w:val="24"/>
          <w:szCs w:val="24"/>
          <w:shd w:val="clear" w:color="auto" w:fill="FFFFFF"/>
        </w:rPr>
        <w:t xml:space="preserve"> between </w:t>
      </w:r>
      <w:r w:rsidRPr="00785CA6">
        <w:rPr>
          <w:rFonts w:ascii="Times New Roman" w:hAnsi="Times New Roman" w:cs="Times New Roman"/>
          <w:sz w:val="24"/>
          <w:szCs w:val="24"/>
          <w:shd w:val="clear" w:color="auto" w:fill="FFFFFF"/>
        </w:rPr>
        <w:t xml:space="preserve">security and the civil liberties of American citizens. The </w:t>
      </w:r>
      <w:r w:rsidR="008C1984" w:rsidRPr="00785CA6">
        <w:rPr>
          <w:rFonts w:ascii="Times New Roman" w:hAnsi="Times New Roman" w:cs="Times New Roman"/>
          <w:sz w:val="24"/>
          <w:szCs w:val="24"/>
          <w:shd w:val="clear" w:color="auto" w:fill="FFFFFF"/>
        </w:rPr>
        <w:t>clear</w:t>
      </w:r>
      <w:r w:rsidRPr="00785CA6">
        <w:rPr>
          <w:rFonts w:ascii="Times New Roman" w:hAnsi="Times New Roman" w:cs="Times New Roman"/>
          <w:sz w:val="24"/>
          <w:szCs w:val="24"/>
          <w:shd w:val="clear" w:color="auto" w:fill="FFFFFF"/>
        </w:rPr>
        <w:t xml:space="preserve"> reference to Americans of Muslim, Arab and South Asian origin, demonstrates that their security and civil liberties are under threat, not only from acts of terrorism but possibly from fell</w:t>
      </w:r>
      <w:r w:rsidRPr="00785CA6">
        <w:rPr>
          <w:rFonts w:ascii="Times New Roman" w:hAnsi="Times New Roman" w:cs="Times New Roman"/>
          <w:sz w:val="24"/>
          <w:szCs w:val="24"/>
          <w:shd w:val="clear" w:color="auto" w:fill="FFFFFF"/>
        </w:rPr>
        <w:t>ow citizens and even their administration (</w:t>
      </w:r>
      <w:r w:rsidRPr="00785CA6">
        <w:rPr>
          <w:rFonts w:ascii="Times New Roman" w:hAnsi="Times New Roman" w:cs="Times New Roman"/>
          <w:sz w:val="24"/>
          <w:szCs w:val="24"/>
          <w:shd w:val="clear" w:color="auto" w:fill="FFFFFF"/>
        </w:rPr>
        <w:t>Lewis, 2005)</w:t>
      </w:r>
      <w:r w:rsidRPr="00785CA6">
        <w:rPr>
          <w:rFonts w:ascii="Times New Roman" w:hAnsi="Times New Roman" w:cs="Times New Roman"/>
          <w:sz w:val="24"/>
          <w:szCs w:val="24"/>
          <w:shd w:val="clear" w:color="auto" w:fill="FFFFFF"/>
        </w:rPr>
        <w:t xml:space="preserve">. </w:t>
      </w:r>
      <w:r w:rsidRPr="00785CA6">
        <w:rPr>
          <w:rFonts w:ascii="Times New Roman" w:hAnsi="Times New Roman" w:cs="Times New Roman"/>
          <w:spacing w:val="8"/>
          <w:sz w:val="24"/>
          <w:szCs w:val="24"/>
          <w:shd w:val="clear" w:color="auto" w:fill="FFFFFF"/>
        </w:rPr>
        <w:t>Civil rights groups have claimed t</w:t>
      </w:r>
      <w:r w:rsidRPr="00785CA6">
        <w:rPr>
          <w:rFonts w:ascii="Times New Roman" w:hAnsi="Times New Roman" w:cs="Times New Roman"/>
          <w:spacing w:val="13"/>
          <w:sz w:val="24"/>
          <w:szCs w:val="24"/>
          <w:shd w:val="clear" w:color="auto" w:fill="FFFFFF"/>
        </w:rPr>
        <w:t xml:space="preserve">he federal government through </w:t>
      </w:r>
      <w:r w:rsidRPr="00785CA6">
        <w:rPr>
          <w:rFonts w:ascii="Times New Roman" w:hAnsi="Times New Roman" w:cs="Times New Roman"/>
          <w:spacing w:val="8"/>
          <w:sz w:val="24"/>
          <w:szCs w:val="24"/>
          <w:shd w:val="clear" w:color="auto" w:fill="FFFFFF"/>
        </w:rPr>
        <w:t xml:space="preserve">the Patriotic Act violates American citizens’ Constitutional rights and by allowing the administration to </w:t>
      </w:r>
      <w:r w:rsidRPr="00785CA6">
        <w:rPr>
          <w:rFonts w:ascii="Times New Roman" w:hAnsi="Times New Roman" w:cs="Times New Roman"/>
          <w:sz w:val="24"/>
          <w:szCs w:val="24"/>
          <w:shd w:val="clear" w:color="auto" w:fill="FFFFFF"/>
        </w:rPr>
        <w:t xml:space="preserve">warrantless eavesdrop </w:t>
      </w:r>
      <w:r w:rsidRPr="00785CA6">
        <w:rPr>
          <w:rFonts w:ascii="Times New Roman" w:hAnsi="Times New Roman" w:cs="Times New Roman"/>
          <w:spacing w:val="8"/>
          <w:sz w:val="24"/>
          <w:szCs w:val="24"/>
          <w:shd w:val="clear" w:color="auto" w:fill="FFFFFF"/>
        </w:rPr>
        <w:t>on them</w:t>
      </w:r>
      <w:r w:rsidRPr="00785CA6">
        <w:rPr>
          <w:rFonts w:ascii="Times New Roman" w:hAnsi="Times New Roman" w:cs="Times New Roman"/>
          <w:spacing w:val="8"/>
          <w:sz w:val="24"/>
          <w:szCs w:val="24"/>
          <w:shd w:val="clear" w:color="auto" w:fill="FFFFFF"/>
        </w:rPr>
        <w:t xml:space="preserve"> without due process. Arguably, the United States’</w:t>
      </w:r>
      <w:r w:rsidRPr="00785CA6">
        <w:rPr>
          <w:rFonts w:ascii="Times New Roman" w:hAnsi="Times New Roman" w:cs="Times New Roman"/>
          <w:sz w:val="24"/>
          <w:szCs w:val="24"/>
        </w:rPr>
        <w:t xml:space="preserve"> response to the terrorist attacks through the Patriotic Act reveals a "contestability of rights" in which the obligation to civil liberties crashes with other treasured values. The conflicting concerns in </w:t>
      </w:r>
      <w:r w:rsidRPr="00785CA6">
        <w:rPr>
          <w:rFonts w:ascii="Times New Roman" w:hAnsi="Times New Roman" w:cs="Times New Roman"/>
          <w:sz w:val="24"/>
          <w:szCs w:val="24"/>
        </w:rPr>
        <w:t>the civil liberties vs. security trade-off are thus vital to the very notion of democracy as reflected in the Bill of Rights; which states that the American citizens should be protected from the governme</w:t>
      </w:r>
      <w:r w:rsidR="00F702E0" w:rsidRPr="00785CA6">
        <w:rPr>
          <w:rFonts w:ascii="Times New Roman" w:hAnsi="Times New Roman" w:cs="Times New Roman"/>
          <w:sz w:val="24"/>
          <w:szCs w:val="24"/>
        </w:rPr>
        <w:t>nt (White, 2014). Nevertheless</w:t>
      </w:r>
      <w:proofErr w:type="gramStart"/>
      <w:r w:rsidR="00F702E0" w:rsidRPr="00785CA6">
        <w:rPr>
          <w:rFonts w:ascii="Times New Roman" w:hAnsi="Times New Roman" w:cs="Times New Roman"/>
          <w:sz w:val="24"/>
          <w:szCs w:val="24"/>
        </w:rPr>
        <w:t>,.</w:t>
      </w:r>
      <w:proofErr w:type="gramEnd"/>
      <w:r w:rsidR="00F702E0" w:rsidRPr="00785CA6">
        <w:rPr>
          <w:rFonts w:ascii="Times New Roman" w:hAnsi="Times New Roman" w:cs="Times New Roman"/>
          <w:sz w:val="24"/>
          <w:szCs w:val="24"/>
        </w:rPr>
        <w:t xml:space="preserve"> </w:t>
      </w:r>
      <w:r w:rsidRPr="00785CA6">
        <w:rPr>
          <w:rFonts w:ascii="Times New Roman" w:hAnsi="Times New Roman" w:cs="Times New Roman"/>
          <w:sz w:val="24"/>
          <w:szCs w:val="24"/>
        </w:rPr>
        <w:t xml:space="preserve">Lobbyists consider several government approaches as unconstitutional </w:t>
      </w:r>
      <w:r w:rsidR="00F702E0" w:rsidRPr="00785CA6">
        <w:rPr>
          <w:rFonts w:ascii="Times New Roman" w:hAnsi="Times New Roman" w:cs="Times New Roman"/>
          <w:sz w:val="24"/>
          <w:szCs w:val="24"/>
        </w:rPr>
        <w:t xml:space="preserve">the sharing of private information with </w:t>
      </w:r>
      <w:r w:rsidRPr="00785CA6">
        <w:rPr>
          <w:rFonts w:ascii="Times New Roman" w:hAnsi="Times New Roman" w:cs="Times New Roman"/>
          <w:sz w:val="24"/>
          <w:szCs w:val="24"/>
        </w:rPr>
        <w:t xml:space="preserve">including the intelligence surveillance </w:t>
      </w:r>
      <w:r w:rsidRPr="00785CA6">
        <w:rPr>
          <w:rFonts w:ascii="Times New Roman" w:hAnsi="Times New Roman" w:cs="Times New Roman"/>
          <w:sz w:val="24"/>
          <w:szCs w:val="24"/>
        </w:rPr>
        <w:lastRenderedPageBreak/>
        <w:t>orders of unknown targe</w:t>
      </w:r>
      <w:r w:rsidRPr="00785CA6">
        <w:rPr>
          <w:rFonts w:ascii="Times New Roman" w:hAnsi="Times New Roman" w:cs="Times New Roman"/>
          <w:sz w:val="24"/>
          <w:szCs w:val="24"/>
        </w:rPr>
        <w:t xml:space="preserve">ts, secret surveillance of noncitizens unassociated with terrorism, mass surveillance of emails, phone calls, and Internet traffic, </w:t>
      </w:r>
      <w:r w:rsidRPr="00785CA6">
        <w:rPr>
          <w:rFonts w:ascii="Times New Roman" w:hAnsi="Times New Roman" w:cs="Times New Roman"/>
          <w:sz w:val="24"/>
          <w:szCs w:val="24"/>
        </w:rPr>
        <w:t xml:space="preserve">the </w:t>
      </w:r>
      <w:smartTag w:uri="urn:schemas-microsoft-com:office:smarttags" w:element="stockticker">
        <w:r w:rsidRPr="00785CA6">
          <w:rPr>
            <w:rFonts w:ascii="Times New Roman" w:hAnsi="Times New Roman" w:cs="Times New Roman"/>
            <w:sz w:val="24"/>
            <w:szCs w:val="24"/>
          </w:rPr>
          <w:t>CIA</w:t>
        </w:r>
      </w:smartTag>
      <w:r w:rsidRPr="00785CA6">
        <w:rPr>
          <w:rFonts w:ascii="Times New Roman" w:hAnsi="Times New Roman" w:cs="Times New Roman"/>
          <w:sz w:val="24"/>
          <w:szCs w:val="24"/>
        </w:rPr>
        <w:t>, activists being labeled as terrorists  and seizure of property without a he</w:t>
      </w:r>
      <w:r w:rsidRPr="00785CA6">
        <w:rPr>
          <w:rFonts w:ascii="Times New Roman" w:hAnsi="Times New Roman" w:cs="Times New Roman"/>
          <w:sz w:val="24"/>
          <w:szCs w:val="24"/>
        </w:rPr>
        <w:t>aring (</w:t>
      </w:r>
      <w:proofErr w:type="spellStart"/>
      <w:r w:rsidRPr="00785CA6">
        <w:rPr>
          <w:rFonts w:ascii="Times New Roman" w:hAnsi="Times New Roman" w:cs="Times New Roman"/>
          <w:sz w:val="24"/>
          <w:szCs w:val="24"/>
          <w:shd w:val="clear" w:color="auto" w:fill="FFFFFF"/>
        </w:rPr>
        <w:t>Zeugmann</w:t>
      </w:r>
      <w:proofErr w:type="spellEnd"/>
      <w:r w:rsidRPr="00785CA6">
        <w:rPr>
          <w:rFonts w:ascii="Times New Roman" w:hAnsi="Times New Roman" w:cs="Times New Roman"/>
          <w:sz w:val="24"/>
          <w:szCs w:val="24"/>
          <w:shd w:val="clear" w:color="auto" w:fill="FFFFFF"/>
        </w:rPr>
        <w:t>, 2008)</w:t>
      </w:r>
      <w:r w:rsidRPr="00785CA6">
        <w:rPr>
          <w:rFonts w:ascii="Times New Roman" w:hAnsi="Times New Roman" w:cs="Times New Roman"/>
          <w:sz w:val="24"/>
          <w:szCs w:val="24"/>
        </w:rPr>
        <w:t xml:space="preserve">. </w:t>
      </w:r>
    </w:p>
    <w:p w:rsidR="000057A5" w:rsidRPr="00785CA6" w:rsidRDefault="0075296A" w:rsidP="00F43486">
      <w:pPr>
        <w:spacing w:line="480" w:lineRule="auto"/>
        <w:ind w:firstLine="0"/>
        <w:jc w:val="center"/>
        <w:rPr>
          <w:rFonts w:ascii="Times New Roman" w:hAnsi="Times New Roman" w:cs="Times New Roman"/>
          <w:b/>
          <w:sz w:val="24"/>
          <w:szCs w:val="24"/>
        </w:rPr>
      </w:pPr>
      <w:r w:rsidRPr="00785CA6">
        <w:rPr>
          <w:rFonts w:ascii="Times New Roman" w:hAnsi="Times New Roman" w:cs="Times New Roman"/>
          <w:b/>
          <w:sz w:val="24"/>
          <w:szCs w:val="24"/>
        </w:rPr>
        <w:t>Theoretical Perspective</w:t>
      </w:r>
    </w:p>
    <w:p w:rsidR="000057A5" w:rsidRPr="00785CA6" w:rsidRDefault="0075296A" w:rsidP="00F43486">
      <w:pPr>
        <w:spacing w:line="480" w:lineRule="auto"/>
        <w:rPr>
          <w:rFonts w:ascii="Times New Roman" w:hAnsi="Times New Roman" w:cs="Times New Roman"/>
          <w:sz w:val="24"/>
          <w:szCs w:val="24"/>
        </w:rPr>
      </w:pPr>
      <w:r w:rsidRPr="00785CA6">
        <w:rPr>
          <w:rFonts w:ascii="Times New Roman" w:hAnsi="Times New Roman" w:cs="Times New Roman"/>
          <w:sz w:val="24"/>
          <w:szCs w:val="24"/>
        </w:rPr>
        <w:t>American citizens are more in favor of protecting individual civil liberties over security in the abstract than in actual circumstances. Certainly, defending civil liberties to the core sometimes puts the ci</w:t>
      </w:r>
      <w:r w:rsidRPr="00785CA6">
        <w:rPr>
          <w:rFonts w:ascii="Times New Roman" w:hAnsi="Times New Roman" w:cs="Times New Roman"/>
          <w:sz w:val="24"/>
          <w:szCs w:val="24"/>
        </w:rPr>
        <w:t>tizens vulnerable to terrorists who may take advantage of the open society to attain evil ends and eventually destroying democracy. In contrast, it can be argued that a tradeoff to civil liberties to preserve democracy is self-contradictory because it is m</w:t>
      </w:r>
      <w:r w:rsidRPr="00785CA6">
        <w:rPr>
          <w:rFonts w:ascii="Times New Roman" w:hAnsi="Times New Roman" w:cs="Times New Roman"/>
          <w:sz w:val="24"/>
          <w:szCs w:val="24"/>
        </w:rPr>
        <w:t>ore of an attempt of saving democracy by giving up the very rights democracy tries to defend (</w:t>
      </w:r>
      <w:proofErr w:type="spellStart"/>
      <w:r w:rsidRPr="00785CA6">
        <w:rPr>
          <w:rFonts w:ascii="Times New Roman" w:hAnsi="Times New Roman" w:cs="Times New Roman"/>
          <w:sz w:val="24"/>
          <w:szCs w:val="24"/>
          <w:shd w:val="clear" w:color="auto" w:fill="FFFFFF"/>
        </w:rPr>
        <w:t>Valkenburg</w:t>
      </w:r>
      <w:proofErr w:type="spellEnd"/>
      <w:r w:rsidRPr="00785CA6">
        <w:rPr>
          <w:rFonts w:ascii="Times New Roman" w:hAnsi="Times New Roman" w:cs="Times New Roman"/>
          <w:sz w:val="24"/>
          <w:szCs w:val="24"/>
          <w:shd w:val="clear" w:color="auto" w:fill="FFFFFF"/>
        </w:rPr>
        <w:t>, 2015)</w:t>
      </w:r>
      <w:r w:rsidRPr="00785CA6">
        <w:rPr>
          <w:rFonts w:ascii="Times New Roman" w:hAnsi="Times New Roman" w:cs="Times New Roman"/>
          <w:sz w:val="24"/>
          <w:szCs w:val="24"/>
        </w:rPr>
        <w:t>. Arguably,</w:t>
      </w:r>
      <w:r w:rsidRPr="00785CA6">
        <w:rPr>
          <w:rFonts w:ascii="Times New Roman" w:hAnsi="Times New Roman" w:cs="Times New Roman"/>
          <w:sz w:val="24"/>
          <w:szCs w:val="24"/>
          <w:shd w:val="clear" w:color="auto" w:fill="FFFFFF"/>
        </w:rPr>
        <w:t xml:space="preserve"> the expansion of the national security state by sacrificing civil liberties does not seem like </w:t>
      </w:r>
      <w:r w:rsidRPr="00785CA6">
        <w:rPr>
          <w:rStyle w:val="Emphasis"/>
          <w:rFonts w:ascii="Times New Roman" w:hAnsi="Times New Roman" w:cs="Times New Roman"/>
          <w:i w:val="0"/>
          <w:sz w:val="24"/>
          <w:szCs w:val="24"/>
          <w:shd w:val="clear" w:color="auto" w:fill="FFFFFF"/>
        </w:rPr>
        <w:t>a substantial trade-off</w:t>
      </w:r>
      <w:r w:rsidRPr="00785CA6">
        <w:rPr>
          <w:rFonts w:ascii="Times New Roman" w:hAnsi="Times New Roman" w:cs="Times New Roman"/>
          <w:sz w:val="24"/>
          <w:szCs w:val="24"/>
          <w:shd w:val="clear" w:color="auto" w:fill="FFFFFF"/>
        </w:rPr>
        <w:t xml:space="preserve"> not meaningfully improved the security; given that there are no major terror attacks since 9/11. If there may certainly exist any record of success on the war on terror, there is a greater possibility this has very little to do with the seemingly "controv</w:t>
      </w:r>
      <w:r w:rsidRPr="00785CA6">
        <w:rPr>
          <w:rFonts w:ascii="Times New Roman" w:hAnsi="Times New Roman" w:cs="Times New Roman"/>
          <w:sz w:val="24"/>
          <w:szCs w:val="24"/>
          <w:shd w:val="clear" w:color="auto" w:fill="FFFFFF"/>
        </w:rPr>
        <w:t>ersial" counterterrorism measures. The libertarian anarchists consider security and civil liberty as complements and never as substitutes. They are on the view that civil liberty and security will always rise and fall together and they cannot be traded off</w:t>
      </w:r>
      <w:r w:rsidRPr="00785CA6">
        <w:rPr>
          <w:rFonts w:ascii="Times New Roman" w:hAnsi="Times New Roman" w:cs="Times New Roman"/>
          <w:sz w:val="24"/>
          <w:szCs w:val="24"/>
          <w:shd w:val="clear" w:color="auto" w:fill="FFFFFF"/>
        </w:rPr>
        <w:t>. Anarchists view the aspect of trading off civil liberties for security as potential terrorism in that with increased political power</w:t>
      </w:r>
      <w:proofErr w:type="gramStart"/>
      <w:r w:rsidRPr="00785CA6">
        <w:rPr>
          <w:rFonts w:ascii="Times New Roman" w:hAnsi="Times New Roman" w:cs="Times New Roman"/>
          <w:sz w:val="24"/>
          <w:szCs w:val="24"/>
          <w:shd w:val="clear" w:color="auto" w:fill="FFFFFF"/>
        </w:rPr>
        <w:t>,  the</w:t>
      </w:r>
      <w:proofErr w:type="gramEnd"/>
      <w:r w:rsidRPr="00785CA6">
        <w:rPr>
          <w:rFonts w:ascii="Times New Roman" w:hAnsi="Times New Roman" w:cs="Times New Roman"/>
          <w:sz w:val="24"/>
          <w:szCs w:val="24"/>
          <w:shd w:val="clear" w:color="auto" w:fill="FFFFFF"/>
        </w:rPr>
        <w:t xml:space="preserve"> government could be the "other people" who will typically pose a threat of aggression against the citizens. Based o</w:t>
      </w:r>
      <w:r w:rsidRPr="00785CA6">
        <w:rPr>
          <w:rFonts w:ascii="Times New Roman" w:hAnsi="Times New Roman" w:cs="Times New Roman"/>
          <w:sz w:val="24"/>
          <w:szCs w:val="24"/>
          <w:shd w:val="clear" w:color="auto" w:fill="FFFFFF"/>
        </w:rPr>
        <w:t>n these views, they consider the tradeoff of their civil liberty as actually an increase of threat to individual security (</w:t>
      </w:r>
      <w:r w:rsidRPr="00785CA6">
        <w:rPr>
          <w:rFonts w:ascii="Times New Roman" w:hAnsi="Times New Roman" w:cs="Times New Roman"/>
          <w:sz w:val="24"/>
          <w:szCs w:val="24"/>
          <w:shd w:val="clear" w:color="auto" w:fill="FFFFFF"/>
        </w:rPr>
        <w:t>Lewis, 2005)</w:t>
      </w:r>
      <w:r w:rsidRPr="00785CA6">
        <w:rPr>
          <w:rFonts w:ascii="Times New Roman" w:hAnsi="Times New Roman" w:cs="Times New Roman"/>
          <w:sz w:val="24"/>
          <w:szCs w:val="24"/>
          <w:shd w:val="clear" w:color="auto" w:fill="FFFFFF"/>
        </w:rPr>
        <w:t>.</w:t>
      </w:r>
    </w:p>
    <w:p w:rsidR="000057A5" w:rsidRPr="00785CA6" w:rsidRDefault="0075296A" w:rsidP="00F43486">
      <w:pPr>
        <w:spacing w:line="480" w:lineRule="auto"/>
        <w:ind w:firstLine="0"/>
        <w:jc w:val="center"/>
        <w:rPr>
          <w:rFonts w:ascii="Times New Roman" w:hAnsi="Times New Roman" w:cs="Times New Roman"/>
          <w:b/>
          <w:sz w:val="24"/>
          <w:szCs w:val="24"/>
        </w:rPr>
      </w:pPr>
      <w:r w:rsidRPr="00785CA6">
        <w:rPr>
          <w:rFonts w:ascii="Times New Roman" w:hAnsi="Times New Roman" w:cs="Times New Roman"/>
          <w:b/>
          <w:sz w:val="24"/>
          <w:szCs w:val="24"/>
        </w:rPr>
        <w:t>Practical Perspective</w:t>
      </w:r>
    </w:p>
    <w:p w:rsidR="000057A5" w:rsidRPr="00785CA6" w:rsidRDefault="0075296A" w:rsidP="00F43486">
      <w:pPr>
        <w:spacing w:line="480" w:lineRule="auto"/>
        <w:rPr>
          <w:rFonts w:ascii="Times New Roman" w:hAnsi="Times New Roman" w:cs="Times New Roman"/>
          <w:sz w:val="24"/>
          <w:szCs w:val="24"/>
        </w:rPr>
      </w:pPr>
      <w:r w:rsidRPr="00785CA6">
        <w:rPr>
          <w:rFonts w:ascii="Times New Roman" w:hAnsi="Times New Roman" w:cs="Times New Roman"/>
          <w:sz w:val="24"/>
          <w:szCs w:val="24"/>
        </w:rPr>
        <w:lastRenderedPageBreak/>
        <w:t>Certainly, the issue of the trade-offs between civil liberties and the threat to security not onl</w:t>
      </w:r>
      <w:r w:rsidRPr="00785CA6">
        <w:rPr>
          <w:rFonts w:ascii="Times New Roman" w:hAnsi="Times New Roman" w:cs="Times New Roman"/>
          <w:sz w:val="24"/>
          <w:szCs w:val="24"/>
        </w:rPr>
        <w:t>y demonstrates how individuals make typical civil liberties verdicts, but it accounts for why individuals find it challenging to apply abstract democratic norms to practical situations. The exercise of rights generates costs, and these costs are in some ca</w:t>
      </w:r>
      <w:r w:rsidRPr="00785CA6">
        <w:rPr>
          <w:rFonts w:ascii="Times New Roman" w:hAnsi="Times New Roman" w:cs="Times New Roman"/>
          <w:sz w:val="24"/>
          <w:szCs w:val="24"/>
        </w:rPr>
        <w:t>ses so significant that conflict ensues. In practicality, the civil liberties trade-off approach takes the form of counterpoising individuals’ support for civil liberties against administrative efforts to provide security from terrorism (</w:t>
      </w:r>
      <w:proofErr w:type="spellStart"/>
      <w:r w:rsidRPr="00785CA6">
        <w:rPr>
          <w:rFonts w:ascii="Times New Roman" w:hAnsi="Times New Roman" w:cs="Times New Roman"/>
          <w:sz w:val="24"/>
          <w:szCs w:val="24"/>
          <w:shd w:val="clear" w:color="auto" w:fill="FFFFFF"/>
        </w:rPr>
        <w:t>Pavone</w:t>
      </w:r>
      <w:proofErr w:type="spellEnd"/>
      <w:r w:rsidRPr="00785CA6">
        <w:rPr>
          <w:rFonts w:ascii="Times New Roman" w:hAnsi="Times New Roman" w:cs="Times New Roman"/>
          <w:sz w:val="24"/>
          <w:szCs w:val="24"/>
          <w:shd w:val="clear" w:color="auto" w:fill="FFFFFF"/>
        </w:rPr>
        <w:t xml:space="preserve"> &amp; </w:t>
      </w:r>
      <w:proofErr w:type="spellStart"/>
      <w:r w:rsidRPr="00785CA6">
        <w:rPr>
          <w:rFonts w:ascii="Times New Roman" w:hAnsi="Times New Roman" w:cs="Times New Roman"/>
          <w:sz w:val="24"/>
          <w:szCs w:val="24"/>
          <w:shd w:val="clear" w:color="auto" w:fill="FFFFFF"/>
        </w:rPr>
        <w:t>Esposti</w:t>
      </w:r>
      <w:proofErr w:type="spellEnd"/>
      <w:r w:rsidRPr="00785CA6">
        <w:rPr>
          <w:rFonts w:ascii="Times New Roman" w:hAnsi="Times New Roman" w:cs="Times New Roman"/>
          <w:sz w:val="24"/>
          <w:szCs w:val="24"/>
          <w:shd w:val="clear" w:color="auto" w:fill="FFFFFF"/>
        </w:rPr>
        <w:t xml:space="preserve">, </w:t>
      </w:r>
      <w:r w:rsidRPr="00785CA6">
        <w:rPr>
          <w:rFonts w:ascii="Times New Roman" w:hAnsi="Times New Roman" w:cs="Times New Roman"/>
          <w:sz w:val="24"/>
          <w:szCs w:val="24"/>
          <w:shd w:val="clear" w:color="auto" w:fill="FFFFFF"/>
        </w:rPr>
        <w:t>2012)</w:t>
      </w:r>
      <w:r w:rsidRPr="00785CA6">
        <w:rPr>
          <w:rFonts w:ascii="Times New Roman" w:hAnsi="Times New Roman" w:cs="Times New Roman"/>
          <w:sz w:val="24"/>
          <w:szCs w:val="24"/>
        </w:rPr>
        <w:t xml:space="preserve">. It is not in order per se that clashes with individual rights, but rather the federal administration's strategies of maintaining the security that may challenge civil liberties. Certain conservatives hold the perception that the US </w:t>
      </w:r>
      <w:r w:rsidRPr="00785CA6">
        <w:rPr>
          <w:rFonts w:ascii="Times New Roman" w:hAnsi="Times New Roman" w:cs="Times New Roman"/>
          <w:sz w:val="24"/>
          <w:szCs w:val="24"/>
          <w:shd w:val="clear" w:color="auto" w:fill="FFFFFF"/>
        </w:rPr>
        <w:t>government can pr</w:t>
      </w:r>
      <w:r w:rsidRPr="00785CA6">
        <w:rPr>
          <w:rFonts w:ascii="Times New Roman" w:hAnsi="Times New Roman" w:cs="Times New Roman"/>
          <w:sz w:val="24"/>
          <w:szCs w:val="24"/>
          <w:shd w:val="clear" w:color="auto" w:fill="FFFFFF"/>
        </w:rPr>
        <w:t>ovide a great deal of safety; for instance, by providing high minimum wages and considerable income redistribution to address inequality or foreign wars and police militarization to protect against terrorist attacks  could be some of strategies the governm</w:t>
      </w:r>
      <w:r w:rsidRPr="00785CA6">
        <w:rPr>
          <w:rFonts w:ascii="Times New Roman" w:hAnsi="Times New Roman" w:cs="Times New Roman"/>
          <w:sz w:val="24"/>
          <w:szCs w:val="24"/>
          <w:shd w:val="clear" w:color="auto" w:fill="FFFFFF"/>
        </w:rPr>
        <w:t xml:space="preserve">ent can take without having to trade off essential civil liberty. Notably, for </w:t>
      </w:r>
      <w:r w:rsidRPr="00785CA6">
        <w:rPr>
          <w:rFonts w:ascii="Times New Roman" w:hAnsi="Times New Roman" w:cs="Times New Roman"/>
          <w:sz w:val="24"/>
          <w:szCs w:val="24"/>
        </w:rPr>
        <w:t>most successful 'war on terror' measures, there has been no evidence that they resulted from the trade-off between liberty and security. The tradeoff has only done the worst rel</w:t>
      </w:r>
      <w:r w:rsidRPr="00785CA6">
        <w:rPr>
          <w:rFonts w:ascii="Times New Roman" w:hAnsi="Times New Roman" w:cs="Times New Roman"/>
          <w:sz w:val="24"/>
          <w:szCs w:val="24"/>
        </w:rPr>
        <w:t>ative to providing security. For instance, the surveying on innocent Muslim Americans blatantly contributes to ethnic profiling which is by far an unacceptable tradeoff between civil liberties and the security of a minority group (</w:t>
      </w:r>
      <w:proofErr w:type="spellStart"/>
      <w:r w:rsidRPr="00785CA6">
        <w:rPr>
          <w:rFonts w:ascii="Times New Roman" w:hAnsi="Times New Roman" w:cs="Times New Roman"/>
          <w:sz w:val="24"/>
          <w:szCs w:val="24"/>
          <w:shd w:val="clear" w:color="auto" w:fill="FFFFFF"/>
        </w:rPr>
        <w:t>Gofas</w:t>
      </w:r>
      <w:proofErr w:type="spellEnd"/>
      <w:r w:rsidRPr="00785CA6">
        <w:rPr>
          <w:rFonts w:ascii="Times New Roman" w:hAnsi="Times New Roman" w:cs="Times New Roman"/>
          <w:sz w:val="24"/>
          <w:szCs w:val="24"/>
          <w:shd w:val="clear" w:color="auto" w:fill="FFFFFF"/>
        </w:rPr>
        <w:t>, 2012)</w:t>
      </w:r>
      <w:r w:rsidRPr="00785CA6">
        <w:rPr>
          <w:rFonts w:ascii="Times New Roman" w:hAnsi="Times New Roman" w:cs="Times New Roman"/>
          <w:sz w:val="24"/>
          <w:szCs w:val="24"/>
        </w:rPr>
        <w:t>.</w:t>
      </w:r>
    </w:p>
    <w:p w:rsidR="003E2B71" w:rsidRPr="00785CA6" w:rsidRDefault="003E2B71" w:rsidP="00F43486">
      <w:pPr>
        <w:spacing w:line="480" w:lineRule="auto"/>
        <w:ind w:firstLine="0"/>
        <w:rPr>
          <w:rFonts w:ascii="Times New Roman" w:hAnsi="Times New Roman" w:cs="Times New Roman"/>
          <w:sz w:val="24"/>
          <w:szCs w:val="24"/>
          <w:shd w:val="clear" w:color="auto" w:fill="FFFFFF"/>
        </w:rPr>
      </w:pPr>
    </w:p>
    <w:p w:rsidR="00B233E0" w:rsidRPr="00785CA6" w:rsidRDefault="00B233E0" w:rsidP="00F43486">
      <w:pPr>
        <w:spacing w:line="480" w:lineRule="auto"/>
        <w:rPr>
          <w:rFonts w:ascii="Times New Roman" w:hAnsi="Times New Roman" w:cs="Times New Roman"/>
          <w:sz w:val="24"/>
          <w:szCs w:val="24"/>
        </w:rPr>
      </w:pPr>
    </w:p>
    <w:p w:rsidR="00B233E0" w:rsidRPr="00785CA6" w:rsidRDefault="00B233E0" w:rsidP="00F43486">
      <w:pPr>
        <w:spacing w:line="480" w:lineRule="auto"/>
        <w:rPr>
          <w:rFonts w:ascii="Times New Roman" w:hAnsi="Times New Roman" w:cs="Times New Roman"/>
          <w:sz w:val="24"/>
          <w:szCs w:val="24"/>
        </w:rPr>
      </w:pPr>
    </w:p>
    <w:p w:rsidR="00B233E0" w:rsidRPr="00785CA6" w:rsidRDefault="00B233E0" w:rsidP="00F43486">
      <w:pPr>
        <w:spacing w:line="480" w:lineRule="auto"/>
        <w:ind w:firstLine="0"/>
        <w:rPr>
          <w:rFonts w:ascii="Times New Roman" w:hAnsi="Times New Roman" w:cs="Times New Roman"/>
          <w:sz w:val="24"/>
          <w:szCs w:val="24"/>
        </w:rPr>
      </w:pPr>
    </w:p>
    <w:p w:rsidR="00B233E0" w:rsidRDefault="00B233E0" w:rsidP="00F43486">
      <w:pPr>
        <w:spacing w:line="480" w:lineRule="auto"/>
        <w:ind w:firstLine="0"/>
        <w:rPr>
          <w:rFonts w:ascii="Times New Roman" w:hAnsi="Times New Roman" w:cs="Times New Roman"/>
          <w:sz w:val="24"/>
          <w:szCs w:val="24"/>
        </w:rPr>
      </w:pPr>
    </w:p>
    <w:p w:rsidR="00F43486" w:rsidRDefault="00F43486" w:rsidP="00F43486">
      <w:pPr>
        <w:spacing w:line="480" w:lineRule="auto"/>
        <w:ind w:firstLine="0"/>
        <w:rPr>
          <w:rFonts w:ascii="Times New Roman" w:hAnsi="Times New Roman" w:cs="Times New Roman"/>
          <w:sz w:val="24"/>
          <w:szCs w:val="24"/>
        </w:rPr>
      </w:pPr>
    </w:p>
    <w:p w:rsidR="00F43486" w:rsidRDefault="00F43486" w:rsidP="00F43486">
      <w:pPr>
        <w:spacing w:line="480" w:lineRule="auto"/>
        <w:ind w:firstLine="0"/>
        <w:rPr>
          <w:rFonts w:ascii="Times New Roman" w:hAnsi="Times New Roman" w:cs="Times New Roman"/>
          <w:sz w:val="24"/>
          <w:szCs w:val="24"/>
        </w:rPr>
      </w:pPr>
    </w:p>
    <w:p w:rsidR="00F43486" w:rsidRPr="00785CA6" w:rsidRDefault="00F43486" w:rsidP="00F43486">
      <w:pPr>
        <w:spacing w:line="480" w:lineRule="auto"/>
        <w:ind w:firstLine="0"/>
        <w:rPr>
          <w:rFonts w:ascii="Times New Roman" w:hAnsi="Times New Roman" w:cs="Times New Roman"/>
          <w:sz w:val="24"/>
          <w:szCs w:val="24"/>
        </w:rPr>
      </w:pPr>
    </w:p>
    <w:p w:rsidR="00B233E0" w:rsidRPr="00785CA6" w:rsidRDefault="0075296A" w:rsidP="00F43486">
      <w:pPr>
        <w:spacing w:line="480" w:lineRule="auto"/>
        <w:ind w:firstLine="0"/>
        <w:jc w:val="center"/>
        <w:rPr>
          <w:rFonts w:ascii="Times New Roman" w:hAnsi="Times New Roman" w:cs="Times New Roman"/>
          <w:sz w:val="24"/>
          <w:szCs w:val="24"/>
        </w:rPr>
      </w:pPr>
      <w:r w:rsidRPr="00785CA6">
        <w:rPr>
          <w:rFonts w:ascii="Times New Roman" w:hAnsi="Times New Roman" w:cs="Times New Roman"/>
          <w:sz w:val="24"/>
          <w:szCs w:val="24"/>
        </w:rPr>
        <w:t>References</w:t>
      </w:r>
    </w:p>
    <w:p w:rsidR="007743C0" w:rsidRPr="00785CA6" w:rsidRDefault="0075296A" w:rsidP="00F43486">
      <w:pPr>
        <w:spacing w:line="480" w:lineRule="auto"/>
        <w:ind w:left="720" w:hanging="720"/>
        <w:rPr>
          <w:rFonts w:ascii="Times New Roman" w:hAnsi="Times New Roman" w:cs="Times New Roman"/>
          <w:sz w:val="24"/>
          <w:szCs w:val="24"/>
        </w:rPr>
      </w:pPr>
      <w:r w:rsidRPr="00785CA6">
        <w:rPr>
          <w:rFonts w:ascii="Times New Roman" w:hAnsi="Times New Roman" w:cs="Times New Roman"/>
          <w:sz w:val="24"/>
          <w:szCs w:val="24"/>
        </w:rPr>
        <w:t xml:space="preserve">Agnew, R. (2010). </w:t>
      </w:r>
      <w:proofErr w:type="gramStart"/>
      <w:r w:rsidRPr="00785CA6">
        <w:rPr>
          <w:rFonts w:ascii="Times New Roman" w:hAnsi="Times New Roman" w:cs="Times New Roman"/>
          <w:sz w:val="24"/>
          <w:szCs w:val="24"/>
        </w:rPr>
        <w:t>General strain theory of terrorism.</w:t>
      </w:r>
      <w:proofErr w:type="gramEnd"/>
      <w:r w:rsidRPr="00785CA6">
        <w:rPr>
          <w:rFonts w:ascii="Times New Roman" w:hAnsi="Times New Roman" w:cs="Times New Roman"/>
          <w:sz w:val="24"/>
          <w:szCs w:val="24"/>
        </w:rPr>
        <w:t xml:space="preserve"> </w:t>
      </w:r>
      <w:proofErr w:type="gramStart"/>
      <w:r w:rsidRPr="00785CA6">
        <w:rPr>
          <w:rFonts w:ascii="Times New Roman" w:hAnsi="Times New Roman" w:cs="Times New Roman"/>
          <w:sz w:val="24"/>
          <w:szCs w:val="24"/>
        </w:rPr>
        <w:t>Theoretical Criminology, 14(2), 131- 153.</w:t>
      </w:r>
      <w:proofErr w:type="gramEnd"/>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r w:rsidRPr="00785CA6">
        <w:rPr>
          <w:rFonts w:ascii="Times New Roman" w:hAnsi="Times New Roman" w:cs="Times New Roman"/>
          <w:sz w:val="24"/>
          <w:szCs w:val="24"/>
          <w:shd w:val="clear" w:color="auto" w:fill="FFFFFF"/>
        </w:rPr>
        <w:t>Alexander, L. M. (2019). </w:t>
      </w:r>
      <w:r w:rsidRPr="00785CA6">
        <w:rPr>
          <w:rFonts w:ascii="Times New Roman" w:hAnsi="Times New Roman" w:cs="Times New Roman"/>
          <w:i/>
          <w:iCs/>
          <w:sz w:val="24"/>
          <w:szCs w:val="24"/>
          <w:shd w:val="clear" w:color="auto" w:fill="FFFFFF"/>
        </w:rPr>
        <w:t>Terrorism: Theory and practice</w:t>
      </w:r>
      <w:r w:rsidRPr="00785CA6">
        <w:rPr>
          <w:rFonts w:ascii="Times New Roman" w:hAnsi="Times New Roman" w:cs="Times New Roman"/>
          <w:sz w:val="24"/>
          <w:szCs w:val="24"/>
          <w:shd w:val="clear" w:color="auto" w:fill="FFFFFF"/>
        </w:rPr>
        <w:t xml:space="preserve">. </w:t>
      </w:r>
      <w:proofErr w:type="spellStart"/>
      <w:proofErr w:type="gramStart"/>
      <w:r w:rsidRPr="00785CA6">
        <w:rPr>
          <w:rFonts w:ascii="Times New Roman" w:hAnsi="Times New Roman" w:cs="Times New Roman"/>
          <w:sz w:val="24"/>
          <w:szCs w:val="24"/>
          <w:shd w:val="clear" w:color="auto" w:fill="FFFFFF"/>
        </w:rPr>
        <w:t>Routledge</w:t>
      </w:r>
      <w:proofErr w:type="spellEnd"/>
      <w:r w:rsidRPr="00785CA6">
        <w:rPr>
          <w:rFonts w:ascii="Times New Roman" w:hAnsi="Times New Roman" w:cs="Times New Roman"/>
          <w:sz w:val="24"/>
          <w:szCs w:val="24"/>
          <w:shd w:val="clear" w:color="auto" w:fill="FFFFFF"/>
        </w:rPr>
        <w:t>.</w:t>
      </w:r>
      <w:proofErr w:type="gramEnd"/>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r w:rsidRPr="00785CA6">
        <w:rPr>
          <w:rFonts w:ascii="Times New Roman" w:hAnsi="Times New Roman" w:cs="Times New Roman"/>
          <w:sz w:val="24"/>
          <w:szCs w:val="24"/>
          <w:shd w:val="clear" w:color="auto" w:fill="FFFFFF"/>
        </w:rPr>
        <w:t>Baisagatova</w:t>
      </w:r>
      <w:proofErr w:type="spellEnd"/>
      <w:r w:rsidRPr="00785CA6">
        <w:rPr>
          <w:rFonts w:ascii="Times New Roman" w:hAnsi="Times New Roman" w:cs="Times New Roman"/>
          <w:sz w:val="24"/>
          <w:szCs w:val="24"/>
          <w:shd w:val="clear" w:color="auto" w:fill="FFFFFF"/>
        </w:rPr>
        <w:t xml:space="preserve">, D. B., </w:t>
      </w:r>
      <w:proofErr w:type="spellStart"/>
      <w:r w:rsidRPr="00785CA6">
        <w:rPr>
          <w:rFonts w:ascii="Times New Roman" w:hAnsi="Times New Roman" w:cs="Times New Roman"/>
          <w:sz w:val="24"/>
          <w:szCs w:val="24"/>
          <w:shd w:val="clear" w:color="auto" w:fill="FFFFFF"/>
        </w:rPr>
        <w:t>Kemelbekov</w:t>
      </w:r>
      <w:proofErr w:type="spellEnd"/>
      <w:r w:rsidRPr="00785CA6">
        <w:rPr>
          <w:rFonts w:ascii="Times New Roman" w:hAnsi="Times New Roman" w:cs="Times New Roman"/>
          <w:sz w:val="24"/>
          <w:szCs w:val="24"/>
          <w:shd w:val="clear" w:color="auto" w:fill="FFFFFF"/>
        </w:rPr>
        <w:t xml:space="preserve">, S. T., </w:t>
      </w:r>
      <w:proofErr w:type="spellStart"/>
      <w:r w:rsidRPr="00785CA6">
        <w:rPr>
          <w:rFonts w:ascii="Times New Roman" w:hAnsi="Times New Roman" w:cs="Times New Roman"/>
          <w:sz w:val="24"/>
          <w:szCs w:val="24"/>
          <w:shd w:val="clear" w:color="auto" w:fill="FFFFFF"/>
        </w:rPr>
        <w:t>Smagulova</w:t>
      </w:r>
      <w:proofErr w:type="spellEnd"/>
      <w:r w:rsidRPr="00785CA6">
        <w:rPr>
          <w:rFonts w:ascii="Times New Roman" w:hAnsi="Times New Roman" w:cs="Times New Roman"/>
          <w:sz w:val="24"/>
          <w:szCs w:val="24"/>
          <w:shd w:val="clear" w:color="auto" w:fill="FFFFFF"/>
        </w:rPr>
        <w:t xml:space="preserve">, D. A., &amp; </w:t>
      </w:r>
      <w:proofErr w:type="spellStart"/>
      <w:r w:rsidRPr="00785CA6">
        <w:rPr>
          <w:rFonts w:ascii="Times New Roman" w:hAnsi="Times New Roman" w:cs="Times New Roman"/>
          <w:sz w:val="24"/>
          <w:szCs w:val="24"/>
          <w:shd w:val="clear" w:color="auto" w:fill="FFFFFF"/>
        </w:rPr>
        <w:t>Kozhamberdiyeva</w:t>
      </w:r>
      <w:proofErr w:type="spellEnd"/>
      <w:r w:rsidRPr="00785CA6">
        <w:rPr>
          <w:rFonts w:ascii="Times New Roman" w:hAnsi="Times New Roman" w:cs="Times New Roman"/>
          <w:sz w:val="24"/>
          <w:szCs w:val="24"/>
          <w:shd w:val="clear" w:color="auto" w:fill="FFFFFF"/>
        </w:rPr>
        <w:t>, A. S.</w:t>
      </w:r>
      <w:r w:rsidRPr="00785CA6">
        <w:rPr>
          <w:rFonts w:ascii="Times New Roman" w:hAnsi="Times New Roman" w:cs="Times New Roman"/>
          <w:sz w:val="24"/>
          <w:szCs w:val="24"/>
          <w:shd w:val="clear" w:color="auto" w:fill="FFFFFF"/>
        </w:rPr>
        <w:t xml:space="preserve"> (2016). </w:t>
      </w:r>
      <w:proofErr w:type="gramStart"/>
      <w:r w:rsidRPr="00785CA6">
        <w:rPr>
          <w:rFonts w:ascii="Times New Roman" w:hAnsi="Times New Roman" w:cs="Times New Roman"/>
          <w:sz w:val="24"/>
          <w:szCs w:val="24"/>
          <w:shd w:val="clear" w:color="auto" w:fill="FFFFFF"/>
        </w:rPr>
        <w:t>Correlation of Concepts" Extremism" and" Terrorism" in Countering the Financing of Terrorism and Extremism.</w:t>
      </w:r>
      <w:proofErr w:type="gramEnd"/>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International Journal of Environmental and Science Education</w:t>
      </w:r>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11</w:t>
      </w:r>
      <w:r w:rsidRPr="00785CA6">
        <w:rPr>
          <w:rFonts w:ascii="Times New Roman" w:hAnsi="Times New Roman" w:cs="Times New Roman"/>
          <w:sz w:val="24"/>
          <w:szCs w:val="24"/>
          <w:shd w:val="clear" w:color="auto" w:fill="FFFFFF"/>
        </w:rPr>
        <w:t>(13), 5903-5915.</w:t>
      </w:r>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proofErr w:type="gramStart"/>
      <w:r w:rsidRPr="00785CA6">
        <w:rPr>
          <w:rFonts w:ascii="Times New Roman" w:hAnsi="Times New Roman" w:cs="Times New Roman"/>
          <w:sz w:val="24"/>
          <w:szCs w:val="24"/>
          <w:shd w:val="clear" w:color="auto" w:fill="FFFFFF"/>
        </w:rPr>
        <w:t>Cichocka</w:t>
      </w:r>
      <w:proofErr w:type="spellEnd"/>
      <w:r w:rsidRPr="00785CA6">
        <w:rPr>
          <w:rFonts w:ascii="Times New Roman" w:hAnsi="Times New Roman" w:cs="Times New Roman"/>
          <w:sz w:val="24"/>
          <w:szCs w:val="24"/>
          <w:shd w:val="clear" w:color="auto" w:fill="FFFFFF"/>
        </w:rPr>
        <w:t xml:space="preserve">, A., </w:t>
      </w:r>
      <w:proofErr w:type="spellStart"/>
      <w:r w:rsidRPr="00785CA6">
        <w:rPr>
          <w:rFonts w:ascii="Times New Roman" w:hAnsi="Times New Roman" w:cs="Times New Roman"/>
          <w:sz w:val="24"/>
          <w:szCs w:val="24"/>
          <w:shd w:val="clear" w:color="auto" w:fill="FFFFFF"/>
        </w:rPr>
        <w:t>Marchlewska</w:t>
      </w:r>
      <w:proofErr w:type="spellEnd"/>
      <w:r w:rsidRPr="00785CA6">
        <w:rPr>
          <w:rFonts w:ascii="Times New Roman" w:hAnsi="Times New Roman" w:cs="Times New Roman"/>
          <w:sz w:val="24"/>
          <w:szCs w:val="24"/>
          <w:shd w:val="clear" w:color="auto" w:fill="FFFFFF"/>
        </w:rPr>
        <w:t xml:space="preserve">, M., </w:t>
      </w:r>
      <w:proofErr w:type="spellStart"/>
      <w:r w:rsidRPr="00785CA6">
        <w:rPr>
          <w:rFonts w:ascii="Times New Roman" w:hAnsi="Times New Roman" w:cs="Times New Roman"/>
          <w:sz w:val="24"/>
          <w:szCs w:val="24"/>
          <w:shd w:val="clear" w:color="auto" w:fill="FFFFFF"/>
        </w:rPr>
        <w:t>Golec</w:t>
      </w:r>
      <w:proofErr w:type="spellEnd"/>
      <w:r w:rsidRPr="00785CA6">
        <w:rPr>
          <w:rFonts w:ascii="Times New Roman" w:hAnsi="Times New Roman" w:cs="Times New Roman"/>
          <w:sz w:val="24"/>
          <w:szCs w:val="24"/>
          <w:shd w:val="clear" w:color="auto" w:fill="FFFFFF"/>
        </w:rPr>
        <w:t xml:space="preserve"> de Zavala, A., &amp; </w:t>
      </w:r>
      <w:proofErr w:type="spellStart"/>
      <w:r w:rsidRPr="00785CA6">
        <w:rPr>
          <w:rFonts w:ascii="Times New Roman" w:hAnsi="Times New Roman" w:cs="Times New Roman"/>
          <w:sz w:val="24"/>
          <w:szCs w:val="24"/>
          <w:shd w:val="clear" w:color="auto" w:fill="FFFFFF"/>
        </w:rPr>
        <w:t>Olec</w:t>
      </w:r>
      <w:r w:rsidRPr="00785CA6">
        <w:rPr>
          <w:rFonts w:ascii="Times New Roman" w:hAnsi="Times New Roman" w:cs="Times New Roman"/>
          <w:sz w:val="24"/>
          <w:szCs w:val="24"/>
          <w:shd w:val="clear" w:color="auto" w:fill="FFFFFF"/>
        </w:rPr>
        <w:t>howski</w:t>
      </w:r>
      <w:proofErr w:type="spellEnd"/>
      <w:r w:rsidRPr="00785CA6">
        <w:rPr>
          <w:rFonts w:ascii="Times New Roman" w:hAnsi="Times New Roman" w:cs="Times New Roman"/>
          <w:sz w:val="24"/>
          <w:szCs w:val="24"/>
          <w:shd w:val="clear" w:color="auto" w:fill="FFFFFF"/>
        </w:rPr>
        <w:t>, M. (2016).</w:t>
      </w:r>
      <w:proofErr w:type="gramEnd"/>
      <w:r w:rsidRPr="00785CA6">
        <w:rPr>
          <w:rFonts w:ascii="Times New Roman" w:hAnsi="Times New Roman" w:cs="Times New Roman"/>
          <w:sz w:val="24"/>
          <w:szCs w:val="24"/>
          <w:shd w:val="clear" w:color="auto" w:fill="FFFFFF"/>
        </w:rPr>
        <w:t xml:space="preserve"> ‘They will not control us’: </w:t>
      </w:r>
      <w:proofErr w:type="spellStart"/>
      <w:r w:rsidRPr="00785CA6">
        <w:rPr>
          <w:rFonts w:ascii="Times New Roman" w:hAnsi="Times New Roman" w:cs="Times New Roman"/>
          <w:sz w:val="24"/>
          <w:szCs w:val="24"/>
          <w:shd w:val="clear" w:color="auto" w:fill="FFFFFF"/>
        </w:rPr>
        <w:t>Ingroup</w:t>
      </w:r>
      <w:proofErr w:type="spellEnd"/>
      <w:r w:rsidRPr="00785CA6">
        <w:rPr>
          <w:rFonts w:ascii="Times New Roman" w:hAnsi="Times New Roman" w:cs="Times New Roman"/>
          <w:sz w:val="24"/>
          <w:szCs w:val="24"/>
          <w:shd w:val="clear" w:color="auto" w:fill="FFFFFF"/>
        </w:rPr>
        <w:t xml:space="preserve"> positivity and belief in intergroup conspiracies. </w:t>
      </w:r>
      <w:r w:rsidRPr="00785CA6">
        <w:rPr>
          <w:rFonts w:ascii="Times New Roman" w:hAnsi="Times New Roman" w:cs="Times New Roman"/>
          <w:i/>
          <w:iCs/>
          <w:sz w:val="24"/>
          <w:szCs w:val="24"/>
          <w:shd w:val="clear" w:color="auto" w:fill="FFFFFF"/>
        </w:rPr>
        <w:t>British Journal of Psychology</w:t>
      </w:r>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107</w:t>
      </w:r>
      <w:r w:rsidRPr="00785CA6">
        <w:rPr>
          <w:rFonts w:ascii="Times New Roman" w:hAnsi="Times New Roman" w:cs="Times New Roman"/>
          <w:sz w:val="24"/>
          <w:szCs w:val="24"/>
          <w:shd w:val="clear" w:color="auto" w:fill="FFFFFF"/>
        </w:rPr>
        <w:t>(3), 556-576.</w:t>
      </w:r>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r w:rsidRPr="00785CA6">
        <w:rPr>
          <w:rFonts w:ascii="Times New Roman" w:hAnsi="Times New Roman" w:cs="Times New Roman"/>
          <w:sz w:val="24"/>
          <w:szCs w:val="24"/>
          <w:shd w:val="clear" w:color="auto" w:fill="FFFFFF"/>
        </w:rPr>
        <w:t xml:space="preserve">Doyle, C. (2002, April). The USA Patriot Act: A Sketch. </w:t>
      </w:r>
      <w:proofErr w:type="gramStart"/>
      <w:r w:rsidRPr="00785CA6">
        <w:rPr>
          <w:rFonts w:ascii="Times New Roman" w:hAnsi="Times New Roman" w:cs="Times New Roman"/>
          <w:sz w:val="24"/>
          <w:szCs w:val="24"/>
          <w:shd w:val="clear" w:color="auto" w:fill="FFFFFF"/>
        </w:rPr>
        <w:t>LIBRARY OF CONGRESS WASHINGTON DC CONGRESSIONAL</w:t>
      </w:r>
      <w:r w:rsidRPr="00785CA6">
        <w:rPr>
          <w:rFonts w:ascii="Times New Roman" w:hAnsi="Times New Roman" w:cs="Times New Roman"/>
          <w:sz w:val="24"/>
          <w:szCs w:val="24"/>
          <w:shd w:val="clear" w:color="auto" w:fill="FFFFFF"/>
        </w:rPr>
        <w:t xml:space="preserve"> RESEARCH SERVICE.</w:t>
      </w:r>
      <w:proofErr w:type="gramEnd"/>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r w:rsidRPr="00785CA6">
        <w:rPr>
          <w:rFonts w:ascii="Times New Roman" w:hAnsi="Times New Roman" w:cs="Times New Roman"/>
          <w:sz w:val="24"/>
          <w:szCs w:val="24"/>
          <w:shd w:val="clear" w:color="auto" w:fill="FFFFFF"/>
        </w:rPr>
        <w:t>Gofas</w:t>
      </w:r>
      <w:proofErr w:type="spellEnd"/>
      <w:r w:rsidRPr="00785CA6">
        <w:rPr>
          <w:rFonts w:ascii="Times New Roman" w:hAnsi="Times New Roman" w:cs="Times New Roman"/>
          <w:sz w:val="24"/>
          <w:szCs w:val="24"/>
          <w:shd w:val="clear" w:color="auto" w:fill="FFFFFF"/>
        </w:rPr>
        <w:t xml:space="preserve">, A. (2012). The Terrorism–Democracy Nexus and the Trade-Off </w:t>
      </w:r>
      <w:proofErr w:type="gramStart"/>
      <w:r w:rsidRPr="00785CA6">
        <w:rPr>
          <w:rFonts w:ascii="Times New Roman" w:hAnsi="Times New Roman" w:cs="Times New Roman"/>
          <w:sz w:val="24"/>
          <w:szCs w:val="24"/>
          <w:shd w:val="clear" w:color="auto" w:fill="FFFFFF"/>
        </w:rPr>
        <w:t>Between</w:t>
      </w:r>
      <w:proofErr w:type="gramEnd"/>
      <w:r w:rsidRPr="00785CA6">
        <w:rPr>
          <w:rFonts w:ascii="Times New Roman" w:hAnsi="Times New Roman" w:cs="Times New Roman"/>
          <w:sz w:val="24"/>
          <w:szCs w:val="24"/>
          <w:shd w:val="clear" w:color="auto" w:fill="FFFFFF"/>
        </w:rPr>
        <w:t xml:space="preserve"> Security and Civil Liberties. </w:t>
      </w:r>
      <w:proofErr w:type="gramStart"/>
      <w:r w:rsidRPr="00785CA6">
        <w:rPr>
          <w:rFonts w:ascii="Times New Roman" w:hAnsi="Times New Roman" w:cs="Times New Roman"/>
          <w:sz w:val="24"/>
          <w:szCs w:val="24"/>
          <w:shd w:val="clear" w:color="auto" w:fill="FFFFFF"/>
        </w:rPr>
        <w:t>In </w:t>
      </w:r>
      <w:r w:rsidRPr="00785CA6">
        <w:rPr>
          <w:rFonts w:ascii="Times New Roman" w:hAnsi="Times New Roman" w:cs="Times New Roman"/>
          <w:i/>
          <w:iCs/>
          <w:sz w:val="24"/>
          <w:szCs w:val="24"/>
          <w:shd w:val="clear" w:color="auto" w:fill="FFFFFF"/>
        </w:rPr>
        <w:t>International Politics in Times of Change</w:t>
      </w:r>
      <w:r w:rsidRPr="00785CA6">
        <w:rPr>
          <w:rFonts w:ascii="Times New Roman" w:hAnsi="Times New Roman" w:cs="Times New Roman"/>
          <w:sz w:val="24"/>
          <w:szCs w:val="24"/>
          <w:shd w:val="clear" w:color="auto" w:fill="FFFFFF"/>
        </w:rPr>
        <w:t> (pp. 283-298).</w:t>
      </w:r>
      <w:proofErr w:type="gramEnd"/>
      <w:r w:rsidRPr="00785CA6">
        <w:rPr>
          <w:rFonts w:ascii="Times New Roman" w:hAnsi="Times New Roman" w:cs="Times New Roman"/>
          <w:sz w:val="24"/>
          <w:szCs w:val="24"/>
          <w:shd w:val="clear" w:color="auto" w:fill="FFFFFF"/>
        </w:rPr>
        <w:t xml:space="preserve"> </w:t>
      </w:r>
      <w:proofErr w:type="gramStart"/>
      <w:r w:rsidRPr="00785CA6">
        <w:rPr>
          <w:rFonts w:ascii="Times New Roman" w:hAnsi="Times New Roman" w:cs="Times New Roman"/>
          <w:sz w:val="24"/>
          <w:szCs w:val="24"/>
          <w:shd w:val="clear" w:color="auto" w:fill="FFFFFF"/>
        </w:rPr>
        <w:t>Springer, Berlin, Heidelberg.</w:t>
      </w:r>
      <w:proofErr w:type="gramEnd"/>
    </w:p>
    <w:p w:rsidR="007743C0" w:rsidRPr="00785CA6" w:rsidRDefault="0075296A" w:rsidP="00F43486">
      <w:pPr>
        <w:spacing w:line="480" w:lineRule="auto"/>
        <w:ind w:left="720" w:hanging="720"/>
        <w:rPr>
          <w:rFonts w:ascii="Times New Roman" w:hAnsi="Times New Roman" w:cs="Times New Roman"/>
          <w:sz w:val="24"/>
          <w:szCs w:val="24"/>
        </w:rPr>
      </w:pPr>
      <w:r w:rsidRPr="00785CA6">
        <w:rPr>
          <w:rFonts w:ascii="Times New Roman" w:hAnsi="Times New Roman" w:cs="Times New Roman"/>
          <w:sz w:val="24"/>
          <w:szCs w:val="24"/>
        </w:rPr>
        <w:t xml:space="preserve">Hoffman, B. (2006). </w:t>
      </w:r>
      <w:proofErr w:type="gramStart"/>
      <w:r w:rsidRPr="00785CA6">
        <w:rPr>
          <w:rFonts w:ascii="Times New Roman" w:hAnsi="Times New Roman" w:cs="Times New Roman"/>
          <w:sz w:val="24"/>
          <w:szCs w:val="24"/>
        </w:rPr>
        <w:t>Inside terrorism.</w:t>
      </w:r>
      <w:proofErr w:type="gramEnd"/>
      <w:r w:rsidRPr="00785CA6">
        <w:rPr>
          <w:rFonts w:ascii="Times New Roman" w:hAnsi="Times New Roman" w:cs="Times New Roman"/>
          <w:sz w:val="24"/>
          <w:szCs w:val="24"/>
        </w:rPr>
        <w:t xml:space="preserve"> New Y</w:t>
      </w:r>
      <w:r w:rsidRPr="00785CA6">
        <w:rPr>
          <w:rFonts w:ascii="Times New Roman" w:hAnsi="Times New Roman" w:cs="Times New Roman"/>
          <w:sz w:val="24"/>
          <w:szCs w:val="24"/>
        </w:rPr>
        <w:t>ork: Columbia University Press</w:t>
      </w:r>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r w:rsidRPr="00785CA6">
        <w:rPr>
          <w:rFonts w:ascii="Times New Roman" w:hAnsi="Times New Roman" w:cs="Times New Roman"/>
          <w:sz w:val="24"/>
          <w:szCs w:val="24"/>
          <w:shd w:val="clear" w:color="auto" w:fill="FFFFFF"/>
        </w:rPr>
        <w:t>Holmes, J. S. (2017). </w:t>
      </w:r>
      <w:proofErr w:type="gramStart"/>
      <w:r w:rsidRPr="00785CA6">
        <w:rPr>
          <w:rFonts w:ascii="Times New Roman" w:hAnsi="Times New Roman" w:cs="Times New Roman"/>
          <w:i/>
          <w:iCs/>
          <w:sz w:val="24"/>
          <w:szCs w:val="24"/>
          <w:shd w:val="clear" w:color="auto" w:fill="FFFFFF"/>
        </w:rPr>
        <w:t>Terrorism and democratic stability</w:t>
      </w:r>
      <w:r w:rsidRPr="00785CA6">
        <w:rPr>
          <w:rFonts w:ascii="Times New Roman" w:hAnsi="Times New Roman" w:cs="Times New Roman"/>
          <w:sz w:val="24"/>
          <w:szCs w:val="24"/>
          <w:shd w:val="clear" w:color="auto" w:fill="FFFFFF"/>
        </w:rPr>
        <w:t>.</w:t>
      </w:r>
      <w:proofErr w:type="gramEnd"/>
      <w:r w:rsidRPr="00785CA6">
        <w:rPr>
          <w:rFonts w:ascii="Times New Roman" w:hAnsi="Times New Roman" w:cs="Times New Roman"/>
          <w:sz w:val="24"/>
          <w:szCs w:val="24"/>
          <w:shd w:val="clear" w:color="auto" w:fill="FFFFFF"/>
        </w:rPr>
        <w:t xml:space="preserve"> </w:t>
      </w:r>
      <w:proofErr w:type="spellStart"/>
      <w:proofErr w:type="gramStart"/>
      <w:r w:rsidRPr="00785CA6">
        <w:rPr>
          <w:rFonts w:ascii="Times New Roman" w:hAnsi="Times New Roman" w:cs="Times New Roman"/>
          <w:sz w:val="24"/>
          <w:szCs w:val="24"/>
          <w:shd w:val="clear" w:color="auto" w:fill="FFFFFF"/>
        </w:rPr>
        <w:t>Routledge</w:t>
      </w:r>
      <w:proofErr w:type="spellEnd"/>
      <w:r w:rsidRPr="00785CA6">
        <w:rPr>
          <w:rFonts w:ascii="Times New Roman" w:hAnsi="Times New Roman" w:cs="Times New Roman"/>
          <w:sz w:val="24"/>
          <w:szCs w:val="24"/>
          <w:shd w:val="clear" w:color="auto" w:fill="FFFFFF"/>
        </w:rPr>
        <w:t>.</w:t>
      </w:r>
      <w:proofErr w:type="gramEnd"/>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r w:rsidRPr="00785CA6">
        <w:rPr>
          <w:rFonts w:ascii="Times New Roman" w:hAnsi="Times New Roman" w:cs="Times New Roman"/>
          <w:sz w:val="24"/>
          <w:szCs w:val="24"/>
          <w:shd w:val="clear" w:color="auto" w:fill="FFFFFF"/>
        </w:rPr>
        <w:t xml:space="preserve">Koehler, D. (2016). </w:t>
      </w:r>
      <w:proofErr w:type="gramStart"/>
      <w:r w:rsidRPr="00785CA6">
        <w:rPr>
          <w:rFonts w:ascii="Times New Roman" w:hAnsi="Times New Roman" w:cs="Times New Roman"/>
          <w:sz w:val="24"/>
          <w:szCs w:val="24"/>
          <w:shd w:val="clear" w:color="auto" w:fill="FFFFFF"/>
        </w:rPr>
        <w:t>Right-wing extremism and terrorism in Europe.</w:t>
      </w:r>
      <w:proofErr w:type="gramEnd"/>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Prism</w:t>
      </w:r>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6</w:t>
      </w:r>
      <w:r w:rsidRPr="00785CA6">
        <w:rPr>
          <w:rFonts w:ascii="Times New Roman" w:hAnsi="Times New Roman" w:cs="Times New Roman"/>
          <w:sz w:val="24"/>
          <w:szCs w:val="24"/>
          <w:shd w:val="clear" w:color="auto" w:fill="FFFFFF"/>
        </w:rPr>
        <w:t>(2), 84-105.</w:t>
      </w:r>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r w:rsidRPr="00785CA6">
        <w:rPr>
          <w:rFonts w:ascii="Times New Roman" w:hAnsi="Times New Roman" w:cs="Times New Roman"/>
          <w:sz w:val="24"/>
          <w:szCs w:val="24"/>
          <w:shd w:val="clear" w:color="auto" w:fill="FFFFFF"/>
        </w:rPr>
        <w:t xml:space="preserve">Lewis, C. W. (2005). </w:t>
      </w:r>
      <w:proofErr w:type="gramStart"/>
      <w:r w:rsidRPr="00785CA6">
        <w:rPr>
          <w:rFonts w:ascii="Times New Roman" w:hAnsi="Times New Roman" w:cs="Times New Roman"/>
          <w:sz w:val="24"/>
          <w:szCs w:val="24"/>
          <w:shd w:val="clear" w:color="auto" w:fill="FFFFFF"/>
        </w:rPr>
        <w:t>The clash between security and liberty in the US</w:t>
      </w:r>
      <w:r w:rsidRPr="00785CA6">
        <w:rPr>
          <w:rFonts w:ascii="Times New Roman" w:hAnsi="Times New Roman" w:cs="Times New Roman"/>
          <w:sz w:val="24"/>
          <w:szCs w:val="24"/>
          <w:shd w:val="clear" w:color="auto" w:fill="FFFFFF"/>
        </w:rPr>
        <w:t xml:space="preserve"> response to terror.</w:t>
      </w:r>
      <w:proofErr w:type="gramEnd"/>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Public Administration Review</w:t>
      </w:r>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65</w:t>
      </w:r>
      <w:r w:rsidRPr="00785CA6">
        <w:rPr>
          <w:rFonts w:ascii="Times New Roman" w:hAnsi="Times New Roman" w:cs="Times New Roman"/>
          <w:sz w:val="24"/>
          <w:szCs w:val="24"/>
          <w:shd w:val="clear" w:color="auto" w:fill="FFFFFF"/>
        </w:rPr>
        <w:t>(1), 18-30.</w:t>
      </w:r>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gramStart"/>
      <w:r w:rsidRPr="00785CA6">
        <w:rPr>
          <w:rFonts w:ascii="Times New Roman" w:hAnsi="Times New Roman" w:cs="Times New Roman"/>
          <w:sz w:val="24"/>
          <w:szCs w:val="24"/>
          <w:shd w:val="clear" w:color="auto" w:fill="FFFFFF"/>
        </w:rPr>
        <w:lastRenderedPageBreak/>
        <w:t>Mann, T. E., &amp; Ornstein, N. J. (2016).</w:t>
      </w:r>
      <w:proofErr w:type="gramEnd"/>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It's even worse than it looks: How the American constitutional system collided with the new politics of extremism</w:t>
      </w:r>
      <w:r w:rsidRPr="00785CA6">
        <w:rPr>
          <w:rFonts w:ascii="Times New Roman" w:hAnsi="Times New Roman" w:cs="Times New Roman"/>
          <w:sz w:val="24"/>
          <w:szCs w:val="24"/>
          <w:shd w:val="clear" w:color="auto" w:fill="FFFFFF"/>
        </w:rPr>
        <w:t xml:space="preserve">. </w:t>
      </w:r>
      <w:proofErr w:type="gramStart"/>
      <w:r w:rsidRPr="00785CA6">
        <w:rPr>
          <w:rFonts w:ascii="Times New Roman" w:hAnsi="Times New Roman" w:cs="Times New Roman"/>
          <w:sz w:val="24"/>
          <w:szCs w:val="24"/>
          <w:shd w:val="clear" w:color="auto" w:fill="FFFFFF"/>
        </w:rPr>
        <w:t>Basic Books.</w:t>
      </w:r>
      <w:proofErr w:type="gramEnd"/>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gramStart"/>
      <w:r w:rsidRPr="00785CA6">
        <w:rPr>
          <w:rFonts w:ascii="Times New Roman" w:hAnsi="Times New Roman" w:cs="Times New Roman"/>
          <w:sz w:val="24"/>
          <w:szCs w:val="24"/>
          <w:shd w:val="clear" w:color="auto" w:fill="FFFFFF"/>
        </w:rPr>
        <w:t>Minty, E. (2019).</w:t>
      </w:r>
      <w:proofErr w:type="gramEnd"/>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Social</w:t>
      </w:r>
      <w:r w:rsidRPr="00785CA6">
        <w:rPr>
          <w:rFonts w:ascii="Times New Roman" w:hAnsi="Times New Roman" w:cs="Times New Roman"/>
          <w:i/>
          <w:iCs/>
          <w:sz w:val="24"/>
          <w:szCs w:val="24"/>
          <w:shd w:val="clear" w:color="auto" w:fill="FFFFFF"/>
        </w:rPr>
        <w:t xml:space="preserve"> Media and the Islamic State: Can Public Relations Succeed Where Conventional Diplomacy Failed</w:t>
      </w:r>
      <w:proofErr w:type="gramStart"/>
      <w:r w:rsidRPr="00785CA6">
        <w:rPr>
          <w:rFonts w:ascii="Times New Roman" w:hAnsi="Times New Roman" w:cs="Times New Roman"/>
          <w:i/>
          <w:iCs/>
          <w:sz w:val="24"/>
          <w:szCs w:val="24"/>
          <w:shd w:val="clear" w:color="auto" w:fill="FFFFFF"/>
        </w:rPr>
        <w:t>?</w:t>
      </w:r>
      <w:r w:rsidRPr="00785CA6">
        <w:rPr>
          <w:rFonts w:ascii="Times New Roman" w:hAnsi="Times New Roman" w:cs="Times New Roman"/>
          <w:sz w:val="24"/>
          <w:szCs w:val="24"/>
          <w:shd w:val="clear" w:color="auto" w:fill="FFFFFF"/>
        </w:rPr>
        <w:t>.</w:t>
      </w:r>
      <w:proofErr w:type="gramEnd"/>
      <w:r w:rsidRPr="00785CA6">
        <w:rPr>
          <w:rFonts w:ascii="Times New Roman" w:hAnsi="Times New Roman" w:cs="Times New Roman"/>
          <w:sz w:val="24"/>
          <w:szCs w:val="24"/>
          <w:shd w:val="clear" w:color="auto" w:fill="FFFFFF"/>
        </w:rPr>
        <w:t xml:space="preserve"> </w:t>
      </w:r>
      <w:proofErr w:type="spellStart"/>
      <w:proofErr w:type="gramStart"/>
      <w:r w:rsidRPr="00785CA6">
        <w:rPr>
          <w:rFonts w:ascii="Times New Roman" w:hAnsi="Times New Roman" w:cs="Times New Roman"/>
          <w:sz w:val="24"/>
          <w:szCs w:val="24"/>
          <w:shd w:val="clear" w:color="auto" w:fill="FFFFFF"/>
        </w:rPr>
        <w:t>Routledge</w:t>
      </w:r>
      <w:proofErr w:type="spellEnd"/>
      <w:r w:rsidRPr="00785CA6">
        <w:rPr>
          <w:rFonts w:ascii="Times New Roman" w:hAnsi="Times New Roman" w:cs="Times New Roman"/>
          <w:sz w:val="24"/>
          <w:szCs w:val="24"/>
          <w:shd w:val="clear" w:color="auto" w:fill="FFFFFF"/>
        </w:rPr>
        <w:t xml:space="preserve"> India.</w:t>
      </w:r>
      <w:proofErr w:type="gramEnd"/>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r w:rsidRPr="00785CA6">
        <w:rPr>
          <w:rFonts w:ascii="Times New Roman" w:hAnsi="Times New Roman" w:cs="Times New Roman"/>
          <w:sz w:val="24"/>
          <w:szCs w:val="24"/>
          <w:shd w:val="clear" w:color="auto" w:fill="FFFFFF"/>
        </w:rPr>
        <w:t>Nacos</w:t>
      </w:r>
      <w:proofErr w:type="spellEnd"/>
      <w:r w:rsidRPr="00785CA6">
        <w:rPr>
          <w:rFonts w:ascii="Times New Roman" w:hAnsi="Times New Roman" w:cs="Times New Roman"/>
          <w:sz w:val="24"/>
          <w:szCs w:val="24"/>
          <w:shd w:val="clear" w:color="auto" w:fill="FFFFFF"/>
        </w:rPr>
        <w:t>, B. (2016). </w:t>
      </w:r>
      <w:r w:rsidRPr="00785CA6">
        <w:rPr>
          <w:rFonts w:ascii="Times New Roman" w:hAnsi="Times New Roman" w:cs="Times New Roman"/>
          <w:i/>
          <w:iCs/>
          <w:sz w:val="24"/>
          <w:szCs w:val="24"/>
          <w:shd w:val="clear" w:color="auto" w:fill="FFFFFF"/>
        </w:rPr>
        <w:t>Mass-mediated terrorism: Mainstream and digital media in terrorism and counterterrorism</w:t>
      </w:r>
      <w:r w:rsidRPr="00785CA6">
        <w:rPr>
          <w:rFonts w:ascii="Times New Roman" w:hAnsi="Times New Roman" w:cs="Times New Roman"/>
          <w:sz w:val="24"/>
          <w:szCs w:val="24"/>
          <w:shd w:val="clear" w:color="auto" w:fill="FFFFFF"/>
        </w:rPr>
        <w:t xml:space="preserve">. </w:t>
      </w:r>
      <w:proofErr w:type="spellStart"/>
      <w:proofErr w:type="gramStart"/>
      <w:r w:rsidRPr="00785CA6">
        <w:rPr>
          <w:rFonts w:ascii="Times New Roman" w:hAnsi="Times New Roman" w:cs="Times New Roman"/>
          <w:sz w:val="24"/>
          <w:szCs w:val="24"/>
          <w:shd w:val="clear" w:color="auto" w:fill="FFFFFF"/>
        </w:rPr>
        <w:t>Rowman</w:t>
      </w:r>
      <w:proofErr w:type="spellEnd"/>
      <w:r w:rsidRPr="00785CA6">
        <w:rPr>
          <w:rFonts w:ascii="Times New Roman" w:hAnsi="Times New Roman" w:cs="Times New Roman"/>
          <w:sz w:val="24"/>
          <w:szCs w:val="24"/>
          <w:shd w:val="clear" w:color="auto" w:fill="FFFFFF"/>
        </w:rPr>
        <w:t xml:space="preserve"> &amp; Littlefield.</w:t>
      </w:r>
      <w:proofErr w:type="gramEnd"/>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r w:rsidRPr="00785CA6">
        <w:rPr>
          <w:rFonts w:ascii="Times New Roman" w:hAnsi="Times New Roman" w:cs="Times New Roman"/>
          <w:sz w:val="24"/>
          <w:szCs w:val="24"/>
          <w:shd w:val="clear" w:color="auto" w:fill="FFFFFF"/>
        </w:rPr>
        <w:t>Niehoff</w:t>
      </w:r>
      <w:proofErr w:type="spellEnd"/>
      <w:r w:rsidRPr="00785CA6">
        <w:rPr>
          <w:rFonts w:ascii="Times New Roman" w:hAnsi="Times New Roman" w:cs="Times New Roman"/>
          <w:sz w:val="24"/>
          <w:szCs w:val="24"/>
          <w:shd w:val="clear" w:color="auto" w:fill="FFFFFF"/>
        </w:rPr>
        <w:t>, L. M</w:t>
      </w:r>
      <w:r w:rsidRPr="00785CA6">
        <w:rPr>
          <w:rFonts w:ascii="Times New Roman" w:hAnsi="Times New Roman" w:cs="Times New Roman"/>
          <w:sz w:val="24"/>
          <w:szCs w:val="24"/>
          <w:shd w:val="clear" w:color="auto" w:fill="FFFFFF"/>
        </w:rPr>
        <w:t xml:space="preserve">. (2018). Policing Hate Speech and Extremism: </w:t>
      </w:r>
      <w:proofErr w:type="gramStart"/>
      <w:r w:rsidRPr="00785CA6">
        <w:rPr>
          <w:rFonts w:ascii="Times New Roman" w:hAnsi="Times New Roman" w:cs="Times New Roman"/>
          <w:sz w:val="24"/>
          <w:szCs w:val="24"/>
          <w:shd w:val="clear" w:color="auto" w:fill="FFFFFF"/>
        </w:rPr>
        <w:t>A Taxonomy</w:t>
      </w:r>
      <w:proofErr w:type="gramEnd"/>
      <w:r w:rsidRPr="00785CA6">
        <w:rPr>
          <w:rFonts w:ascii="Times New Roman" w:hAnsi="Times New Roman" w:cs="Times New Roman"/>
          <w:sz w:val="24"/>
          <w:szCs w:val="24"/>
          <w:shd w:val="clear" w:color="auto" w:fill="FFFFFF"/>
        </w:rPr>
        <w:t xml:space="preserve"> of Arguments in Opposition. </w:t>
      </w:r>
      <w:r w:rsidRPr="00785CA6">
        <w:rPr>
          <w:rFonts w:ascii="Times New Roman" w:hAnsi="Times New Roman" w:cs="Times New Roman"/>
          <w:i/>
          <w:iCs/>
          <w:sz w:val="24"/>
          <w:szCs w:val="24"/>
          <w:shd w:val="clear" w:color="auto" w:fill="FFFFFF"/>
        </w:rPr>
        <w:t>U. Mich. JL Reform</w:t>
      </w:r>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52</w:t>
      </w:r>
      <w:r w:rsidRPr="00785CA6">
        <w:rPr>
          <w:rFonts w:ascii="Times New Roman" w:hAnsi="Times New Roman" w:cs="Times New Roman"/>
          <w:sz w:val="24"/>
          <w:szCs w:val="24"/>
          <w:shd w:val="clear" w:color="auto" w:fill="FFFFFF"/>
        </w:rPr>
        <w:t>, 859.</w:t>
      </w:r>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proofErr w:type="gramStart"/>
      <w:r w:rsidRPr="00785CA6">
        <w:rPr>
          <w:rFonts w:ascii="Times New Roman" w:hAnsi="Times New Roman" w:cs="Times New Roman"/>
          <w:sz w:val="24"/>
          <w:szCs w:val="24"/>
          <w:shd w:val="clear" w:color="auto" w:fill="FFFFFF"/>
        </w:rPr>
        <w:t>Pavone</w:t>
      </w:r>
      <w:proofErr w:type="spellEnd"/>
      <w:r w:rsidRPr="00785CA6">
        <w:rPr>
          <w:rFonts w:ascii="Times New Roman" w:hAnsi="Times New Roman" w:cs="Times New Roman"/>
          <w:sz w:val="24"/>
          <w:szCs w:val="24"/>
          <w:shd w:val="clear" w:color="auto" w:fill="FFFFFF"/>
        </w:rPr>
        <w:t xml:space="preserve">, V., &amp; </w:t>
      </w:r>
      <w:proofErr w:type="spellStart"/>
      <w:r w:rsidRPr="00785CA6">
        <w:rPr>
          <w:rFonts w:ascii="Times New Roman" w:hAnsi="Times New Roman" w:cs="Times New Roman"/>
          <w:sz w:val="24"/>
          <w:szCs w:val="24"/>
          <w:shd w:val="clear" w:color="auto" w:fill="FFFFFF"/>
        </w:rPr>
        <w:t>Esposti</w:t>
      </w:r>
      <w:proofErr w:type="spellEnd"/>
      <w:r w:rsidRPr="00785CA6">
        <w:rPr>
          <w:rFonts w:ascii="Times New Roman" w:hAnsi="Times New Roman" w:cs="Times New Roman"/>
          <w:sz w:val="24"/>
          <w:szCs w:val="24"/>
          <w:shd w:val="clear" w:color="auto" w:fill="FFFFFF"/>
        </w:rPr>
        <w:t>, S. D. (2012).</w:t>
      </w:r>
      <w:proofErr w:type="gramEnd"/>
      <w:r w:rsidRPr="00785CA6">
        <w:rPr>
          <w:rFonts w:ascii="Times New Roman" w:hAnsi="Times New Roman" w:cs="Times New Roman"/>
          <w:sz w:val="24"/>
          <w:szCs w:val="24"/>
          <w:shd w:val="clear" w:color="auto" w:fill="FFFFFF"/>
        </w:rPr>
        <w:t xml:space="preserve"> Public assessment of new surveillance-oriented security technologies: Beyond the trade-off between </w:t>
      </w:r>
      <w:r w:rsidRPr="00785CA6">
        <w:rPr>
          <w:rFonts w:ascii="Times New Roman" w:hAnsi="Times New Roman" w:cs="Times New Roman"/>
          <w:sz w:val="24"/>
          <w:szCs w:val="24"/>
          <w:shd w:val="clear" w:color="auto" w:fill="FFFFFF"/>
        </w:rPr>
        <w:t>privacy and security. </w:t>
      </w:r>
      <w:r w:rsidRPr="00785CA6">
        <w:rPr>
          <w:rFonts w:ascii="Times New Roman" w:hAnsi="Times New Roman" w:cs="Times New Roman"/>
          <w:i/>
          <w:iCs/>
          <w:sz w:val="24"/>
          <w:szCs w:val="24"/>
          <w:shd w:val="clear" w:color="auto" w:fill="FFFFFF"/>
        </w:rPr>
        <w:t>Public Understanding of Science</w:t>
      </w:r>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21</w:t>
      </w:r>
      <w:r w:rsidRPr="00785CA6">
        <w:rPr>
          <w:rFonts w:ascii="Times New Roman" w:hAnsi="Times New Roman" w:cs="Times New Roman"/>
          <w:sz w:val="24"/>
          <w:szCs w:val="24"/>
          <w:shd w:val="clear" w:color="auto" w:fill="FFFFFF"/>
        </w:rPr>
        <w:t>(5), 556-572.</w:t>
      </w:r>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r w:rsidRPr="00785CA6">
        <w:rPr>
          <w:rFonts w:ascii="Times New Roman" w:hAnsi="Times New Roman" w:cs="Times New Roman"/>
          <w:sz w:val="24"/>
          <w:szCs w:val="24"/>
          <w:shd w:val="clear" w:color="auto" w:fill="FFFFFF"/>
        </w:rPr>
        <w:t xml:space="preserve">Rogers, S. (2016). </w:t>
      </w:r>
      <w:proofErr w:type="gramStart"/>
      <w:r w:rsidRPr="00785CA6">
        <w:rPr>
          <w:rFonts w:ascii="Times New Roman" w:hAnsi="Times New Roman" w:cs="Times New Roman"/>
          <w:sz w:val="24"/>
          <w:szCs w:val="24"/>
          <w:shd w:val="clear" w:color="auto" w:fill="FFFFFF"/>
        </w:rPr>
        <w:t>Striking a balance between Fundamental Rights and National Security: The Frailty of First Amendment Protections in the Face of Fear and the “War on Terror”.</w:t>
      </w:r>
      <w:proofErr w:type="gramEnd"/>
      <w:r w:rsidRPr="00785CA6">
        <w:rPr>
          <w:rFonts w:ascii="Times New Roman" w:hAnsi="Times New Roman" w:cs="Times New Roman"/>
          <w:sz w:val="24"/>
          <w:szCs w:val="24"/>
          <w:shd w:val="clear" w:color="auto" w:fill="FFFFFF"/>
        </w:rPr>
        <w:t> </w:t>
      </w:r>
      <w:proofErr w:type="gramStart"/>
      <w:r w:rsidRPr="00785CA6">
        <w:rPr>
          <w:rFonts w:ascii="Times New Roman" w:hAnsi="Times New Roman" w:cs="Times New Roman"/>
          <w:i/>
          <w:iCs/>
          <w:sz w:val="24"/>
          <w:szCs w:val="24"/>
          <w:shd w:val="clear" w:color="auto" w:fill="FFFFFF"/>
        </w:rPr>
        <w:t>Liberated</w:t>
      </w:r>
      <w:r w:rsidRPr="00785CA6">
        <w:rPr>
          <w:rFonts w:ascii="Times New Roman" w:hAnsi="Times New Roman" w:cs="Times New Roman"/>
          <w:i/>
          <w:iCs/>
          <w:sz w:val="24"/>
          <w:szCs w:val="24"/>
          <w:shd w:val="clear" w:color="auto" w:fill="FFFFFF"/>
        </w:rPr>
        <w:t xml:space="preserve"> Arts: a journal for undergraduate research</w:t>
      </w:r>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2</w:t>
      </w:r>
      <w:r w:rsidRPr="00785CA6">
        <w:rPr>
          <w:rFonts w:ascii="Times New Roman" w:hAnsi="Times New Roman" w:cs="Times New Roman"/>
          <w:sz w:val="24"/>
          <w:szCs w:val="24"/>
          <w:shd w:val="clear" w:color="auto" w:fill="FFFFFF"/>
        </w:rPr>
        <w:t>(1).</w:t>
      </w:r>
      <w:proofErr w:type="gramEnd"/>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proofErr w:type="gramStart"/>
      <w:r w:rsidRPr="00785CA6">
        <w:rPr>
          <w:rFonts w:ascii="Times New Roman" w:hAnsi="Times New Roman" w:cs="Times New Roman"/>
          <w:sz w:val="24"/>
          <w:szCs w:val="24"/>
          <w:shd w:val="clear" w:color="auto" w:fill="FFFFFF"/>
        </w:rPr>
        <w:t>Sekhon</w:t>
      </w:r>
      <w:proofErr w:type="spellEnd"/>
      <w:r w:rsidRPr="00785CA6">
        <w:rPr>
          <w:rFonts w:ascii="Times New Roman" w:hAnsi="Times New Roman" w:cs="Times New Roman"/>
          <w:sz w:val="24"/>
          <w:szCs w:val="24"/>
          <w:shd w:val="clear" w:color="auto" w:fill="FFFFFF"/>
        </w:rPr>
        <w:t>, V. (2003).</w:t>
      </w:r>
      <w:proofErr w:type="gramEnd"/>
      <w:r w:rsidRPr="00785CA6">
        <w:rPr>
          <w:rFonts w:ascii="Times New Roman" w:hAnsi="Times New Roman" w:cs="Times New Roman"/>
          <w:sz w:val="24"/>
          <w:szCs w:val="24"/>
          <w:shd w:val="clear" w:color="auto" w:fill="FFFFFF"/>
        </w:rPr>
        <w:t xml:space="preserve"> The civil rights of others: Antiterrorism, the Patriot Act, and Arab and South Asian American rights in post-9/11 American society. </w:t>
      </w:r>
      <w:r w:rsidRPr="00785CA6">
        <w:rPr>
          <w:rFonts w:ascii="Times New Roman" w:hAnsi="Times New Roman" w:cs="Times New Roman"/>
          <w:i/>
          <w:iCs/>
          <w:sz w:val="24"/>
          <w:szCs w:val="24"/>
          <w:shd w:val="clear" w:color="auto" w:fill="FFFFFF"/>
        </w:rPr>
        <w:t>Tex. F. on CL &amp; CR</w:t>
      </w:r>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8</w:t>
      </w:r>
      <w:r w:rsidRPr="00785CA6">
        <w:rPr>
          <w:rFonts w:ascii="Times New Roman" w:hAnsi="Times New Roman" w:cs="Times New Roman"/>
          <w:sz w:val="24"/>
          <w:szCs w:val="24"/>
          <w:shd w:val="clear" w:color="auto" w:fill="FFFFFF"/>
        </w:rPr>
        <w:t>, 117.</w:t>
      </w:r>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r w:rsidRPr="00785CA6">
        <w:rPr>
          <w:rFonts w:ascii="Times New Roman" w:hAnsi="Times New Roman" w:cs="Times New Roman"/>
          <w:sz w:val="24"/>
          <w:szCs w:val="24"/>
          <w:shd w:val="clear" w:color="auto" w:fill="FFFFFF"/>
        </w:rPr>
        <w:t>Tsesis</w:t>
      </w:r>
      <w:proofErr w:type="spellEnd"/>
      <w:r w:rsidRPr="00785CA6">
        <w:rPr>
          <w:rFonts w:ascii="Times New Roman" w:hAnsi="Times New Roman" w:cs="Times New Roman"/>
          <w:sz w:val="24"/>
          <w:szCs w:val="24"/>
          <w:shd w:val="clear" w:color="auto" w:fill="FFFFFF"/>
        </w:rPr>
        <w:t xml:space="preserve">, A. (2017). </w:t>
      </w:r>
      <w:proofErr w:type="gramStart"/>
      <w:r w:rsidRPr="00785CA6">
        <w:rPr>
          <w:rFonts w:ascii="Times New Roman" w:hAnsi="Times New Roman" w:cs="Times New Roman"/>
          <w:sz w:val="24"/>
          <w:szCs w:val="24"/>
          <w:shd w:val="clear" w:color="auto" w:fill="FFFFFF"/>
        </w:rPr>
        <w:t xml:space="preserve">Social </w:t>
      </w:r>
      <w:r w:rsidRPr="00785CA6">
        <w:rPr>
          <w:rFonts w:ascii="Times New Roman" w:hAnsi="Times New Roman" w:cs="Times New Roman"/>
          <w:sz w:val="24"/>
          <w:szCs w:val="24"/>
          <w:shd w:val="clear" w:color="auto" w:fill="FFFFFF"/>
        </w:rPr>
        <w:t>media accountability for terrorist propaganda.</w:t>
      </w:r>
      <w:proofErr w:type="gramEnd"/>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Fordham L. Rev.</w:t>
      </w:r>
      <w:r w:rsidRPr="00785CA6">
        <w:rPr>
          <w:rFonts w:ascii="Times New Roman" w:hAnsi="Times New Roman" w:cs="Times New Roman"/>
          <w:sz w:val="24"/>
          <w:szCs w:val="24"/>
          <w:shd w:val="clear" w:color="auto" w:fill="FFFFFF"/>
        </w:rPr>
        <w:t>, </w:t>
      </w:r>
      <w:r w:rsidRPr="00785CA6">
        <w:rPr>
          <w:rFonts w:ascii="Times New Roman" w:hAnsi="Times New Roman" w:cs="Times New Roman"/>
          <w:i/>
          <w:iCs/>
          <w:sz w:val="24"/>
          <w:szCs w:val="24"/>
          <w:shd w:val="clear" w:color="auto" w:fill="FFFFFF"/>
        </w:rPr>
        <w:t>86</w:t>
      </w:r>
      <w:r w:rsidRPr="00785CA6">
        <w:rPr>
          <w:rFonts w:ascii="Times New Roman" w:hAnsi="Times New Roman" w:cs="Times New Roman"/>
          <w:sz w:val="24"/>
          <w:szCs w:val="24"/>
          <w:shd w:val="clear" w:color="auto" w:fill="FFFFFF"/>
        </w:rPr>
        <w:t>, 605.</w:t>
      </w:r>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r w:rsidRPr="00785CA6">
        <w:rPr>
          <w:rFonts w:ascii="Times New Roman" w:hAnsi="Times New Roman" w:cs="Times New Roman"/>
          <w:sz w:val="24"/>
          <w:szCs w:val="24"/>
          <w:shd w:val="clear" w:color="auto" w:fill="FFFFFF"/>
        </w:rPr>
        <w:t>Valkenburg</w:t>
      </w:r>
      <w:proofErr w:type="spellEnd"/>
      <w:r w:rsidRPr="00785CA6">
        <w:rPr>
          <w:rFonts w:ascii="Times New Roman" w:hAnsi="Times New Roman" w:cs="Times New Roman"/>
          <w:sz w:val="24"/>
          <w:szCs w:val="24"/>
          <w:shd w:val="clear" w:color="auto" w:fill="FFFFFF"/>
        </w:rPr>
        <w:t xml:space="preserve">, G. (2015). Privacy versus security: Problems and possibilities for the trade-off model. </w:t>
      </w:r>
      <w:proofErr w:type="gramStart"/>
      <w:r w:rsidRPr="00785CA6">
        <w:rPr>
          <w:rFonts w:ascii="Times New Roman" w:hAnsi="Times New Roman" w:cs="Times New Roman"/>
          <w:sz w:val="24"/>
          <w:szCs w:val="24"/>
          <w:shd w:val="clear" w:color="auto" w:fill="FFFFFF"/>
        </w:rPr>
        <w:t>In </w:t>
      </w:r>
      <w:r w:rsidRPr="00785CA6">
        <w:rPr>
          <w:rFonts w:ascii="Times New Roman" w:hAnsi="Times New Roman" w:cs="Times New Roman"/>
          <w:i/>
          <w:iCs/>
          <w:sz w:val="24"/>
          <w:szCs w:val="24"/>
          <w:shd w:val="clear" w:color="auto" w:fill="FFFFFF"/>
        </w:rPr>
        <w:t>Reforming European Data Protection Law</w:t>
      </w:r>
      <w:r w:rsidRPr="00785CA6">
        <w:rPr>
          <w:rFonts w:ascii="Times New Roman" w:hAnsi="Times New Roman" w:cs="Times New Roman"/>
          <w:sz w:val="24"/>
          <w:szCs w:val="24"/>
          <w:shd w:val="clear" w:color="auto" w:fill="FFFFFF"/>
        </w:rPr>
        <w:t> (pp. 253-269).</w:t>
      </w:r>
      <w:proofErr w:type="gramEnd"/>
      <w:r w:rsidRPr="00785CA6">
        <w:rPr>
          <w:rFonts w:ascii="Times New Roman" w:hAnsi="Times New Roman" w:cs="Times New Roman"/>
          <w:sz w:val="24"/>
          <w:szCs w:val="24"/>
          <w:shd w:val="clear" w:color="auto" w:fill="FFFFFF"/>
        </w:rPr>
        <w:t xml:space="preserve"> </w:t>
      </w:r>
      <w:proofErr w:type="gramStart"/>
      <w:r w:rsidRPr="00785CA6">
        <w:rPr>
          <w:rFonts w:ascii="Times New Roman" w:hAnsi="Times New Roman" w:cs="Times New Roman"/>
          <w:sz w:val="24"/>
          <w:szCs w:val="24"/>
          <w:shd w:val="clear" w:color="auto" w:fill="FFFFFF"/>
        </w:rPr>
        <w:t>Springer, Dordrecht.</w:t>
      </w:r>
      <w:proofErr w:type="gramEnd"/>
    </w:p>
    <w:p w:rsidR="007743C0" w:rsidRPr="00785CA6" w:rsidRDefault="0075296A" w:rsidP="00F43486">
      <w:pPr>
        <w:spacing w:line="480" w:lineRule="auto"/>
        <w:ind w:left="720" w:hanging="720"/>
        <w:rPr>
          <w:rFonts w:ascii="Times New Roman" w:hAnsi="Times New Roman" w:cs="Times New Roman"/>
          <w:sz w:val="24"/>
          <w:szCs w:val="24"/>
        </w:rPr>
      </w:pPr>
      <w:r w:rsidRPr="00785CA6">
        <w:rPr>
          <w:rFonts w:ascii="Times New Roman" w:hAnsi="Times New Roman" w:cs="Times New Roman"/>
          <w:sz w:val="24"/>
          <w:szCs w:val="24"/>
        </w:rPr>
        <w:t>White</w:t>
      </w:r>
      <w:r w:rsidRPr="00785CA6">
        <w:rPr>
          <w:rFonts w:ascii="Times New Roman" w:hAnsi="Times New Roman" w:cs="Times New Roman"/>
          <w:sz w:val="24"/>
          <w:szCs w:val="24"/>
        </w:rPr>
        <w:t xml:space="preserve">, Jonathan R. (2014). </w:t>
      </w:r>
      <w:proofErr w:type="gramStart"/>
      <w:r w:rsidRPr="00785CA6">
        <w:rPr>
          <w:rFonts w:ascii="Times New Roman" w:hAnsi="Times New Roman" w:cs="Times New Roman"/>
          <w:sz w:val="24"/>
          <w:szCs w:val="24"/>
        </w:rPr>
        <w:t>Terrorism and Homeland Security, 9th Edition.</w:t>
      </w:r>
      <w:proofErr w:type="gramEnd"/>
      <w:r w:rsidRPr="00785CA6">
        <w:rPr>
          <w:rFonts w:ascii="Times New Roman" w:hAnsi="Times New Roman" w:cs="Times New Roman"/>
          <w:sz w:val="24"/>
          <w:szCs w:val="24"/>
        </w:rPr>
        <w:t xml:space="preserve"> </w:t>
      </w:r>
      <w:proofErr w:type="gramStart"/>
      <w:r w:rsidRPr="00785CA6">
        <w:rPr>
          <w:rFonts w:ascii="Times New Roman" w:hAnsi="Times New Roman" w:cs="Times New Roman"/>
          <w:sz w:val="24"/>
          <w:szCs w:val="24"/>
        </w:rPr>
        <w:t xml:space="preserve">Wadsworth </w:t>
      </w:r>
      <w:proofErr w:type="spellStart"/>
      <w:r w:rsidRPr="00785CA6">
        <w:rPr>
          <w:rFonts w:ascii="Times New Roman" w:hAnsi="Times New Roman" w:cs="Times New Roman"/>
          <w:sz w:val="24"/>
          <w:szCs w:val="24"/>
        </w:rPr>
        <w:t>Cengage</w:t>
      </w:r>
      <w:proofErr w:type="spellEnd"/>
      <w:r w:rsidRPr="00785CA6">
        <w:rPr>
          <w:rFonts w:ascii="Times New Roman" w:hAnsi="Times New Roman" w:cs="Times New Roman"/>
          <w:sz w:val="24"/>
          <w:szCs w:val="24"/>
        </w:rPr>
        <w:t xml:space="preserve"> Learning.</w:t>
      </w:r>
      <w:proofErr w:type="gramEnd"/>
    </w:p>
    <w:p w:rsidR="007743C0" w:rsidRPr="00785CA6" w:rsidRDefault="0075296A" w:rsidP="00F43486">
      <w:pPr>
        <w:spacing w:line="480" w:lineRule="auto"/>
        <w:ind w:left="720" w:hanging="720"/>
        <w:rPr>
          <w:rFonts w:ascii="Times New Roman" w:hAnsi="Times New Roman" w:cs="Times New Roman"/>
          <w:sz w:val="24"/>
          <w:szCs w:val="24"/>
          <w:shd w:val="clear" w:color="auto" w:fill="FFFFFF"/>
        </w:rPr>
      </w:pPr>
      <w:proofErr w:type="spellStart"/>
      <w:r w:rsidRPr="00785CA6">
        <w:rPr>
          <w:rFonts w:ascii="Times New Roman" w:hAnsi="Times New Roman" w:cs="Times New Roman"/>
          <w:sz w:val="24"/>
          <w:szCs w:val="24"/>
          <w:shd w:val="clear" w:color="auto" w:fill="FFFFFF"/>
        </w:rPr>
        <w:lastRenderedPageBreak/>
        <w:t>Zeugmann</w:t>
      </w:r>
      <w:proofErr w:type="spellEnd"/>
      <w:r w:rsidRPr="00785CA6">
        <w:rPr>
          <w:rFonts w:ascii="Times New Roman" w:hAnsi="Times New Roman" w:cs="Times New Roman"/>
          <w:sz w:val="24"/>
          <w:szCs w:val="24"/>
          <w:shd w:val="clear" w:color="auto" w:fill="FFFFFF"/>
        </w:rPr>
        <w:t>, C. (2008). </w:t>
      </w:r>
      <w:r w:rsidRPr="00785CA6">
        <w:rPr>
          <w:rFonts w:ascii="Times New Roman" w:hAnsi="Times New Roman" w:cs="Times New Roman"/>
          <w:i/>
          <w:iCs/>
          <w:sz w:val="24"/>
          <w:szCs w:val="24"/>
          <w:shd w:val="clear" w:color="auto" w:fill="FFFFFF"/>
        </w:rPr>
        <w:t xml:space="preserve">The Trade-off </w:t>
      </w:r>
      <w:proofErr w:type="gramStart"/>
      <w:r w:rsidRPr="00785CA6">
        <w:rPr>
          <w:rFonts w:ascii="Times New Roman" w:hAnsi="Times New Roman" w:cs="Times New Roman"/>
          <w:i/>
          <w:iCs/>
          <w:sz w:val="24"/>
          <w:szCs w:val="24"/>
          <w:shd w:val="clear" w:color="auto" w:fill="FFFFFF"/>
        </w:rPr>
        <w:t>Between</w:t>
      </w:r>
      <w:proofErr w:type="gramEnd"/>
      <w:r w:rsidRPr="00785CA6">
        <w:rPr>
          <w:rFonts w:ascii="Times New Roman" w:hAnsi="Times New Roman" w:cs="Times New Roman"/>
          <w:i/>
          <w:iCs/>
          <w:sz w:val="24"/>
          <w:szCs w:val="24"/>
          <w:shd w:val="clear" w:color="auto" w:fill="FFFFFF"/>
        </w:rPr>
        <w:t xml:space="preserve"> Civil Liberties and Security in the United States and Germany After 9/11/01: An Analysis</w:t>
      </w:r>
      <w:r w:rsidRPr="00785CA6">
        <w:rPr>
          <w:rFonts w:ascii="Times New Roman" w:hAnsi="Times New Roman" w:cs="Times New Roman"/>
          <w:sz w:val="24"/>
          <w:szCs w:val="24"/>
          <w:shd w:val="clear" w:color="auto" w:fill="FFFFFF"/>
        </w:rPr>
        <w:t xml:space="preserve">. </w:t>
      </w:r>
      <w:proofErr w:type="spellStart"/>
      <w:r w:rsidRPr="00785CA6">
        <w:rPr>
          <w:rFonts w:ascii="Times New Roman" w:hAnsi="Times New Roman" w:cs="Times New Roman"/>
          <w:sz w:val="24"/>
          <w:szCs w:val="24"/>
          <w:shd w:val="clear" w:color="auto" w:fill="FFFFFF"/>
        </w:rPr>
        <w:t>Diplomica</w:t>
      </w:r>
      <w:proofErr w:type="spellEnd"/>
      <w:r w:rsidRPr="00785CA6">
        <w:rPr>
          <w:rFonts w:ascii="Times New Roman" w:hAnsi="Times New Roman" w:cs="Times New Roman"/>
          <w:sz w:val="24"/>
          <w:szCs w:val="24"/>
          <w:shd w:val="clear" w:color="auto" w:fill="FFFFFF"/>
        </w:rPr>
        <w:t xml:space="preserve"> </w:t>
      </w:r>
      <w:proofErr w:type="spellStart"/>
      <w:r w:rsidRPr="00785CA6">
        <w:rPr>
          <w:rFonts w:ascii="Times New Roman" w:hAnsi="Times New Roman" w:cs="Times New Roman"/>
          <w:sz w:val="24"/>
          <w:szCs w:val="24"/>
          <w:shd w:val="clear" w:color="auto" w:fill="FFFFFF"/>
        </w:rPr>
        <w:t>Verlag</w:t>
      </w:r>
      <w:proofErr w:type="spellEnd"/>
      <w:r w:rsidRPr="00785CA6">
        <w:rPr>
          <w:rFonts w:ascii="Times New Roman" w:hAnsi="Times New Roman" w:cs="Times New Roman"/>
          <w:sz w:val="24"/>
          <w:szCs w:val="24"/>
          <w:shd w:val="clear" w:color="auto" w:fill="FFFFFF"/>
        </w:rPr>
        <w:t>.</w:t>
      </w:r>
    </w:p>
    <w:p w:rsidR="007743C0" w:rsidRPr="00785CA6" w:rsidRDefault="007743C0" w:rsidP="00F43486">
      <w:pPr>
        <w:spacing w:line="480" w:lineRule="auto"/>
        <w:ind w:left="720" w:hanging="720"/>
        <w:rPr>
          <w:rFonts w:ascii="Times New Roman" w:hAnsi="Times New Roman" w:cs="Times New Roman"/>
          <w:sz w:val="24"/>
          <w:szCs w:val="24"/>
          <w:shd w:val="clear" w:color="auto" w:fill="FFFFFF"/>
        </w:rPr>
      </w:pPr>
    </w:p>
    <w:p w:rsidR="007743C0" w:rsidRPr="00785CA6" w:rsidRDefault="007743C0" w:rsidP="00F43486">
      <w:pPr>
        <w:spacing w:line="480" w:lineRule="auto"/>
        <w:ind w:left="720" w:hanging="720"/>
        <w:rPr>
          <w:rFonts w:ascii="Times New Roman" w:hAnsi="Times New Roman" w:cs="Times New Roman"/>
          <w:sz w:val="24"/>
          <w:szCs w:val="24"/>
          <w:shd w:val="clear" w:color="auto" w:fill="FFFFFF"/>
        </w:rPr>
      </w:pPr>
    </w:p>
    <w:p w:rsidR="00B233E0" w:rsidRPr="00785CA6" w:rsidRDefault="00B233E0" w:rsidP="00F43486">
      <w:pPr>
        <w:spacing w:line="480" w:lineRule="auto"/>
        <w:ind w:firstLine="0"/>
        <w:rPr>
          <w:rFonts w:ascii="Times New Roman" w:hAnsi="Times New Roman" w:cs="Times New Roman"/>
          <w:sz w:val="24"/>
          <w:szCs w:val="24"/>
          <w:shd w:val="clear" w:color="auto" w:fill="FFFFFF"/>
        </w:rPr>
      </w:pPr>
    </w:p>
    <w:sectPr w:rsidR="00B233E0" w:rsidRPr="00785CA6" w:rsidSect="00785C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296A" w:rsidRDefault="0075296A" w:rsidP="00785CA6">
      <w:r>
        <w:separator/>
      </w:r>
    </w:p>
  </w:endnote>
  <w:endnote w:type="continuationSeparator" w:id="0">
    <w:p w:rsidR="0075296A" w:rsidRDefault="0075296A" w:rsidP="00785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296A" w:rsidRDefault="0075296A" w:rsidP="00785CA6">
      <w:r>
        <w:separator/>
      </w:r>
    </w:p>
  </w:footnote>
  <w:footnote w:type="continuationSeparator" w:id="0">
    <w:p w:rsidR="0075296A" w:rsidRDefault="0075296A" w:rsidP="00785C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CA6" w:rsidRPr="00785CA6" w:rsidRDefault="00785CA6" w:rsidP="00785CA6">
    <w:pPr>
      <w:pStyle w:val="Header"/>
      <w:ind w:firstLine="0"/>
      <w:rPr>
        <w:rFonts w:ascii="Times New Roman" w:hAnsi="Times New Roman" w:cs="Times New Roman"/>
        <w:sz w:val="24"/>
        <w:szCs w:val="24"/>
      </w:rPr>
    </w:pPr>
    <w:r w:rsidRPr="00785CA6">
      <w:rPr>
        <w:rFonts w:ascii="Times New Roman" w:hAnsi="Times New Roman" w:cs="Times New Roman"/>
        <w:sz w:val="24"/>
        <w:szCs w:val="24"/>
      </w:rPr>
      <w:t xml:space="preserve">HOMELAND SECURITY </w:t>
    </w:r>
    <w:r w:rsidRPr="00785CA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85CA6">
      <w:rPr>
        <w:rFonts w:ascii="Times New Roman" w:hAnsi="Times New Roman" w:cs="Times New Roman"/>
        <w:sz w:val="24"/>
        <w:szCs w:val="24"/>
      </w:rPr>
      <w:t xml:space="preserve">                                                                         </w:t>
    </w:r>
    <w:sdt>
      <w:sdtPr>
        <w:rPr>
          <w:rFonts w:ascii="Times New Roman" w:hAnsi="Times New Roman" w:cs="Times New Roman"/>
          <w:sz w:val="24"/>
          <w:szCs w:val="24"/>
        </w:rPr>
        <w:id w:val="2090806777"/>
        <w:docPartObj>
          <w:docPartGallery w:val="Page Numbers (Top of Page)"/>
          <w:docPartUnique/>
        </w:docPartObj>
      </w:sdtPr>
      <w:sdtEndPr>
        <w:rPr>
          <w:noProof/>
        </w:rPr>
      </w:sdtEndPr>
      <w:sdtContent>
        <w:r w:rsidRPr="00785CA6">
          <w:rPr>
            <w:rFonts w:ascii="Times New Roman" w:hAnsi="Times New Roman" w:cs="Times New Roman"/>
            <w:sz w:val="24"/>
            <w:szCs w:val="24"/>
          </w:rPr>
          <w:fldChar w:fldCharType="begin"/>
        </w:r>
        <w:r w:rsidRPr="00785CA6">
          <w:rPr>
            <w:rFonts w:ascii="Times New Roman" w:hAnsi="Times New Roman" w:cs="Times New Roman"/>
            <w:sz w:val="24"/>
            <w:szCs w:val="24"/>
          </w:rPr>
          <w:instrText xml:space="preserve"> PAGE   \* MERGEFORMAT </w:instrText>
        </w:r>
        <w:r w:rsidRPr="00785CA6">
          <w:rPr>
            <w:rFonts w:ascii="Times New Roman" w:hAnsi="Times New Roman" w:cs="Times New Roman"/>
            <w:sz w:val="24"/>
            <w:szCs w:val="24"/>
          </w:rPr>
          <w:fldChar w:fldCharType="separate"/>
        </w:r>
        <w:r w:rsidR="003E3480">
          <w:rPr>
            <w:rFonts w:ascii="Times New Roman" w:hAnsi="Times New Roman" w:cs="Times New Roman"/>
            <w:noProof/>
            <w:sz w:val="24"/>
            <w:szCs w:val="24"/>
          </w:rPr>
          <w:t>12</w:t>
        </w:r>
        <w:r w:rsidRPr="00785CA6">
          <w:rPr>
            <w:rFonts w:ascii="Times New Roman" w:hAnsi="Times New Roman" w:cs="Times New Roman"/>
            <w:noProof/>
            <w:sz w:val="24"/>
            <w:szCs w:val="24"/>
          </w:rPr>
          <w:fldChar w:fldCharType="end"/>
        </w:r>
      </w:sdtContent>
    </w:sdt>
  </w:p>
  <w:p w:rsidR="00785CA6" w:rsidRPr="00785CA6" w:rsidRDefault="00785CA6">
    <w:pPr>
      <w:pStyle w:val="Header"/>
      <w:rPr>
        <w:rFonts w:ascii="Times New Roman" w:hAnsi="Times New Roman" w:cs="Times New Roman"/>
        <w:sz w:val="24"/>
        <w:szCs w:val="24"/>
      </w:rPr>
    </w:pP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5CA6" w:rsidRPr="00785CA6" w:rsidRDefault="00785CA6" w:rsidP="00785CA6">
    <w:pPr>
      <w:pStyle w:val="Header"/>
      <w:ind w:firstLine="0"/>
      <w:rPr>
        <w:rFonts w:ascii="Times New Roman" w:hAnsi="Times New Roman" w:cs="Times New Roman"/>
        <w:sz w:val="24"/>
      </w:rPr>
    </w:pPr>
    <w:r w:rsidRPr="00785CA6">
      <w:rPr>
        <w:rFonts w:ascii="Times New Roman" w:hAnsi="Times New Roman" w:cs="Times New Roman"/>
        <w:sz w:val="24"/>
      </w:rPr>
      <w:t>Running head: HOME</w:t>
    </w:r>
    <w:r>
      <w:rPr>
        <w:rFonts w:ascii="Times New Roman" w:hAnsi="Times New Roman" w:cs="Times New Roman"/>
        <w:sz w:val="24"/>
      </w:rPr>
      <w:t xml:space="preserve">LAND SECURITY  </w:t>
    </w:r>
    <w:r w:rsidRPr="00785CA6">
      <w:rPr>
        <w:rFonts w:ascii="Times New Roman" w:hAnsi="Times New Roman" w:cs="Times New Roman"/>
        <w:sz w:val="24"/>
      </w:rPr>
      <w:t xml:space="preserve">    </w:t>
    </w:r>
    <w:r>
      <w:rPr>
        <w:rFonts w:ascii="Times New Roman" w:hAnsi="Times New Roman" w:cs="Times New Roman"/>
        <w:sz w:val="24"/>
      </w:rPr>
      <w:t xml:space="preserve">     </w:t>
    </w:r>
    <w:r w:rsidRPr="00785CA6">
      <w:rPr>
        <w:rFonts w:ascii="Times New Roman" w:hAnsi="Times New Roman" w:cs="Times New Roman"/>
        <w:sz w:val="24"/>
      </w:rPr>
      <w:t xml:space="preserve">   </w:t>
    </w:r>
    <w:r>
      <w:rPr>
        <w:rFonts w:ascii="Times New Roman" w:hAnsi="Times New Roman" w:cs="Times New Roman"/>
        <w:sz w:val="24"/>
      </w:rPr>
      <w:t xml:space="preserve">              </w:t>
    </w:r>
    <w:r w:rsidRPr="00785CA6">
      <w:rPr>
        <w:rFonts w:ascii="Times New Roman" w:hAnsi="Times New Roman" w:cs="Times New Roman"/>
        <w:sz w:val="24"/>
      </w:rPr>
      <w:t xml:space="preserve">                                                          </w:t>
    </w:r>
    <w:sdt>
      <w:sdtPr>
        <w:rPr>
          <w:rFonts w:ascii="Times New Roman" w:hAnsi="Times New Roman" w:cs="Times New Roman"/>
          <w:sz w:val="24"/>
        </w:rPr>
        <w:id w:val="-1610117123"/>
        <w:docPartObj>
          <w:docPartGallery w:val="Page Numbers (Top of Page)"/>
          <w:docPartUnique/>
        </w:docPartObj>
      </w:sdtPr>
      <w:sdtEndPr>
        <w:rPr>
          <w:noProof/>
        </w:rPr>
      </w:sdtEndPr>
      <w:sdtContent>
        <w:r w:rsidRPr="00785CA6">
          <w:rPr>
            <w:rFonts w:ascii="Times New Roman" w:hAnsi="Times New Roman" w:cs="Times New Roman"/>
            <w:sz w:val="24"/>
          </w:rPr>
          <w:fldChar w:fldCharType="begin"/>
        </w:r>
        <w:r w:rsidRPr="00785CA6">
          <w:rPr>
            <w:rFonts w:ascii="Times New Roman" w:hAnsi="Times New Roman" w:cs="Times New Roman"/>
            <w:sz w:val="24"/>
          </w:rPr>
          <w:instrText xml:space="preserve"> PAGE   \* MERGEFORMAT </w:instrText>
        </w:r>
        <w:r w:rsidRPr="00785CA6">
          <w:rPr>
            <w:rFonts w:ascii="Times New Roman" w:hAnsi="Times New Roman" w:cs="Times New Roman"/>
            <w:sz w:val="24"/>
          </w:rPr>
          <w:fldChar w:fldCharType="separate"/>
        </w:r>
        <w:r w:rsidR="003E3480">
          <w:rPr>
            <w:rFonts w:ascii="Times New Roman" w:hAnsi="Times New Roman" w:cs="Times New Roman"/>
            <w:noProof/>
            <w:sz w:val="24"/>
          </w:rPr>
          <w:t>1</w:t>
        </w:r>
        <w:r w:rsidRPr="00785CA6">
          <w:rPr>
            <w:rFonts w:ascii="Times New Roman" w:hAnsi="Times New Roman" w:cs="Times New Roman"/>
            <w:noProof/>
            <w:sz w:val="24"/>
          </w:rPr>
          <w:fldChar w:fldCharType="end"/>
        </w:r>
      </w:sdtContent>
    </w:sdt>
  </w:p>
  <w:p w:rsidR="00785CA6" w:rsidRPr="00785CA6" w:rsidRDefault="00785CA6">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B477D"/>
    <w:multiLevelType w:val="hybridMultilevel"/>
    <w:tmpl w:val="E0A4A4DA"/>
    <w:lvl w:ilvl="0" w:tplc="ABA68018">
      <w:start w:val="1"/>
      <w:numFmt w:val="decimal"/>
      <w:lvlText w:val="%1."/>
      <w:lvlJc w:val="left"/>
      <w:pPr>
        <w:ind w:left="720" w:hanging="360"/>
      </w:pPr>
      <w:rPr>
        <w:b/>
      </w:rPr>
    </w:lvl>
    <w:lvl w:ilvl="1" w:tplc="659ECAFA" w:tentative="1">
      <w:start w:val="1"/>
      <w:numFmt w:val="lowerLetter"/>
      <w:lvlText w:val="%2."/>
      <w:lvlJc w:val="left"/>
      <w:pPr>
        <w:ind w:left="1440" w:hanging="360"/>
      </w:pPr>
    </w:lvl>
    <w:lvl w:ilvl="2" w:tplc="8C52C954" w:tentative="1">
      <w:start w:val="1"/>
      <w:numFmt w:val="lowerRoman"/>
      <w:lvlText w:val="%3."/>
      <w:lvlJc w:val="right"/>
      <w:pPr>
        <w:ind w:left="2160" w:hanging="180"/>
      </w:pPr>
    </w:lvl>
    <w:lvl w:ilvl="3" w:tplc="10EC72E6" w:tentative="1">
      <w:start w:val="1"/>
      <w:numFmt w:val="decimal"/>
      <w:lvlText w:val="%4."/>
      <w:lvlJc w:val="left"/>
      <w:pPr>
        <w:ind w:left="2880" w:hanging="360"/>
      </w:pPr>
    </w:lvl>
    <w:lvl w:ilvl="4" w:tplc="5D62EE02" w:tentative="1">
      <w:start w:val="1"/>
      <w:numFmt w:val="lowerLetter"/>
      <w:lvlText w:val="%5."/>
      <w:lvlJc w:val="left"/>
      <w:pPr>
        <w:ind w:left="3600" w:hanging="360"/>
      </w:pPr>
    </w:lvl>
    <w:lvl w:ilvl="5" w:tplc="8356FD96" w:tentative="1">
      <w:start w:val="1"/>
      <w:numFmt w:val="lowerRoman"/>
      <w:lvlText w:val="%6."/>
      <w:lvlJc w:val="right"/>
      <w:pPr>
        <w:ind w:left="4320" w:hanging="180"/>
      </w:pPr>
    </w:lvl>
    <w:lvl w:ilvl="6" w:tplc="12BE83AE" w:tentative="1">
      <w:start w:val="1"/>
      <w:numFmt w:val="decimal"/>
      <w:lvlText w:val="%7."/>
      <w:lvlJc w:val="left"/>
      <w:pPr>
        <w:ind w:left="5040" w:hanging="360"/>
      </w:pPr>
    </w:lvl>
    <w:lvl w:ilvl="7" w:tplc="0AA60422" w:tentative="1">
      <w:start w:val="1"/>
      <w:numFmt w:val="lowerLetter"/>
      <w:lvlText w:val="%8."/>
      <w:lvlJc w:val="left"/>
      <w:pPr>
        <w:ind w:left="5760" w:hanging="360"/>
      </w:pPr>
    </w:lvl>
    <w:lvl w:ilvl="8" w:tplc="04DE057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027"/>
    <w:rsid w:val="0000078A"/>
    <w:rsid w:val="000057A5"/>
    <w:rsid w:val="00037198"/>
    <w:rsid w:val="000447F2"/>
    <w:rsid w:val="00052EA2"/>
    <w:rsid w:val="00052ECF"/>
    <w:rsid w:val="000676D7"/>
    <w:rsid w:val="000773BF"/>
    <w:rsid w:val="000804CA"/>
    <w:rsid w:val="00102187"/>
    <w:rsid w:val="001322BC"/>
    <w:rsid w:val="001637D6"/>
    <w:rsid w:val="00165DBA"/>
    <w:rsid w:val="001731CE"/>
    <w:rsid w:val="00196A81"/>
    <w:rsid w:val="001B5CAD"/>
    <w:rsid w:val="001B7499"/>
    <w:rsid w:val="00274AE0"/>
    <w:rsid w:val="002B3DBB"/>
    <w:rsid w:val="002F5E9F"/>
    <w:rsid w:val="003378D2"/>
    <w:rsid w:val="003546F7"/>
    <w:rsid w:val="00376696"/>
    <w:rsid w:val="003B0C59"/>
    <w:rsid w:val="003C00B1"/>
    <w:rsid w:val="003E2B71"/>
    <w:rsid w:val="003E3480"/>
    <w:rsid w:val="003F6382"/>
    <w:rsid w:val="00406368"/>
    <w:rsid w:val="0041641D"/>
    <w:rsid w:val="00463A6E"/>
    <w:rsid w:val="0046718F"/>
    <w:rsid w:val="00470027"/>
    <w:rsid w:val="004F3D26"/>
    <w:rsid w:val="0052419C"/>
    <w:rsid w:val="00527419"/>
    <w:rsid w:val="005924F7"/>
    <w:rsid w:val="005A2287"/>
    <w:rsid w:val="005A7E28"/>
    <w:rsid w:val="00631786"/>
    <w:rsid w:val="0066272E"/>
    <w:rsid w:val="0067006A"/>
    <w:rsid w:val="006A3645"/>
    <w:rsid w:val="006A57C1"/>
    <w:rsid w:val="006F16DA"/>
    <w:rsid w:val="0070143D"/>
    <w:rsid w:val="00737462"/>
    <w:rsid w:val="0075296A"/>
    <w:rsid w:val="00761FBD"/>
    <w:rsid w:val="007743C0"/>
    <w:rsid w:val="00785CA6"/>
    <w:rsid w:val="007F3A38"/>
    <w:rsid w:val="00814ABE"/>
    <w:rsid w:val="00864D55"/>
    <w:rsid w:val="0087144A"/>
    <w:rsid w:val="008C1984"/>
    <w:rsid w:val="008C5063"/>
    <w:rsid w:val="008E0B85"/>
    <w:rsid w:val="00921F30"/>
    <w:rsid w:val="00927D43"/>
    <w:rsid w:val="00942175"/>
    <w:rsid w:val="00982122"/>
    <w:rsid w:val="009A446B"/>
    <w:rsid w:val="009B01F2"/>
    <w:rsid w:val="009C0083"/>
    <w:rsid w:val="009D59EB"/>
    <w:rsid w:val="00A52C86"/>
    <w:rsid w:val="00A90160"/>
    <w:rsid w:val="00AC7177"/>
    <w:rsid w:val="00AE1EC4"/>
    <w:rsid w:val="00AE21D3"/>
    <w:rsid w:val="00AF68B8"/>
    <w:rsid w:val="00B207B0"/>
    <w:rsid w:val="00B233E0"/>
    <w:rsid w:val="00B30A58"/>
    <w:rsid w:val="00B83E47"/>
    <w:rsid w:val="00B85A1E"/>
    <w:rsid w:val="00BA3356"/>
    <w:rsid w:val="00BB69CA"/>
    <w:rsid w:val="00BE2172"/>
    <w:rsid w:val="00C2192C"/>
    <w:rsid w:val="00C35A2D"/>
    <w:rsid w:val="00C409CB"/>
    <w:rsid w:val="00C445EE"/>
    <w:rsid w:val="00CD41AF"/>
    <w:rsid w:val="00CE7C1D"/>
    <w:rsid w:val="00D05664"/>
    <w:rsid w:val="00D20693"/>
    <w:rsid w:val="00D67D9E"/>
    <w:rsid w:val="00D810E4"/>
    <w:rsid w:val="00D97B06"/>
    <w:rsid w:val="00DC17B4"/>
    <w:rsid w:val="00DC60C7"/>
    <w:rsid w:val="00DD67A2"/>
    <w:rsid w:val="00DF158C"/>
    <w:rsid w:val="00E00CD1"/>
    <w:rsid w:val="00E44E36"/>
    <w:rsid w:val="00E542A0"/>
    <w:rsid w:val="00EA5A53"/>
    <w:rsid w:val="00EB60F0"/>
    <w:rsid w:val="00EF54A1"/>
    <w:rsid w:val="00EF54DB"/>
    <w:rsid w:val="00F05F0E"/>
    <w:rsid w:val="00F22735"/>
    <w:rsid w:val="00F43486"/>
    <w:rsid w:val="00F702E0"/>
    <w:rsid w:val="00F74CFB"/>
    <w:rsid w:val="00FD37C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5664"/>
    <w:rPr>
      <w:color w:val="0000FF"/>
      <w:u w:val="single"/>
    </w:rPr>
  </w:style>
  <w:style w:type="character" w:styleId="Emphasis">
    <w:name w:val="Emphasis"/>
    <w:basedOn w:val="DefaultParagraphFont"/>
    <w:uiPriority w:val="20"/>
    <w:qFormat/>
    <w:rsid w:val="000057A5"/>
    <w:rPr>
      <w:i/>
      <w:iCs/>
    </w:rPr>
  </w:style>
  <w:style w:type="paragraph" w:styleId="ListParagraph">
    <w:name w:val="List Paragraph"/>
    <w:basedOn w:val="Normal"/>
    <w:uiPriority w:val="34"/>
    <w:qFormat/>
    <w:rsid w:val="008C5063"/>
    <w:pPr>
      <w:ind w:left="720"/>
      <w:contextualSpacing/>
    </w:pPr>
  </w:style>
  <w:style w:type="paragraph" w:styleId="Header">
    <w:name w:val="header"/>
    <w:basedOn w:val="Normal"/>
    <w:link w:val="HeaderChar"/>
    <w:uiPriority w:val="99"/>
    <w:unhideWhenUsed/>
    <w:rsid w:val="00785CA6"/>
    <w:pPr>
      <w:tabs>
        <w:tab w:val="center" w:pos="4680"/>
        <w:tab w:val="right" w:pos="9360"/>
      </w:tabs>
    </w:pPr>
  </w:style>
  <w:style w:type="character" w:customStyle="1" w:styleId="HeaderChar">
    <w:name w:val="Header Char"/>
    <w:basedOn w:val="DefaultParagraphFont"/>
    <w:link w:val="Header"/>
    <w:uiPriority w:val="99"/>
    <w:rsid w:val="00785CA6"/>
  </w:style>
  <w:style w:type="paragraph" w:styleId="Footer">
    <w:name w:val="footer"/>
    <w:basedOn w:val="Normal"/>
    <w:link w:val="FooterChar"/>
    <w:uiPriority w:val="99"/>
    <w:unhideWhenUsed/>
    <w:rsid w:val="00785CA6"/>
    <w:pPr>
      <w:tabs>
        <w:tab w:val="center" w:pos="4680"/>
        <w:tab w:val="right" w:pos="9360"/>
      </w:tabs>
    </w:pPr>
  </w:style>
  <w:style w:type="character" w:customStyle="1" w:styleId="FooterChar">
    <w:name w:val="Footer Char"/>
    <w:basedOn w:val="DefaultParagraphFont"/>
    <w:link w:val="Footer"/>
    <w:uiPriority w:val="99"/>
    <w:rsid w:val="00785C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05664"/>
    <w:rPr>
      <w:color w:val="0000FF"/>
      <w:u w:val="single"/>
    </w:rPr>
  </w:style>
  <w:style w:type="character" w:styleId="Emphasis">
    <w:name w:val="Emphasis"/>
    <w:basedOn w:val="DefaultParagraphFont"/>
    <w:uiPriority w:val="20"/>
    <w:qFormat/>
    <w:rsid w:val="000057A5"/>
    <w:rPr>
      <w:i/>
      <w:iCs/>
    </w:rPr>
  </w:style>
  <w:style w:type="paragraph" w:styleId="ListParagraph">
    <w:name w:val="List Paragraph"/>
    <w:basedOn w:val="Normal"/>
    <w:uiPriority w:val="34"/>
    <w:qFormat/>
    <w:rsid w:val="008C5063"/>
    <w:pPr>
      <w:ind w:left="720"/>
      <w:contextualSpacing/>
    </w:pPr>
  </w:style>
  <w:style w:type="paragraph" w:styleId="Header">
    <w:name w:val="header"/>
    <w:basedOn w:val="Normal"/>
    <w:link w:val="HeaderChar"/>
    <w:uiPriority w:val="99"/>
    <w:unhideWhenUsed/>
    <w:rsid w:val="00785CA6"/>
    <w:pPr>
      <w:tabs>
        <w:tab w:val="center" w:pos="4680"/>
        <w:tab w:val="right" w:pos="9360"/>
      </w:tabs>
    </w:pPr>
  </w:style>
  <w:style w:type="character" w:customStyle="1" w:styleId="HeaderChar">
    <w:name w:val="Header Char"/>
    <w:basedOn w:val="DefaultParagraphFont"/>
    <w:link w:val="Header"/>
    <w:uiPriority w:val="99"/>
    <w:rsid w:val="00785CA6"/>
  </w:style>
  <w:style w:type="paragraph" w:styleId="Footer">
    <w:name w:val="footer"/>
    <w:basedOn w:val="Normal"/>
    <w:link w:val="FooterChar"/>
    <w:uiPriority w:val="99"/>
    <w:unhideWhenUsed/>
    <w:rsid w:val="00785CA6"/>
    <w:pPr>
      <w:tabs>
        <w:tab w:val="center" w:pos="4680"/>
        <w:tab w:val="right" w:pos="9360"/>
      </w:tabs>
    </w:pPr>
  </w:style>
  <w:style w:type="character" w:customStyle="1" w:styleId="FooterChar">
    <w:name w:val="Footer Char"/>
    <w:basedOn w:val="DefaultParagraphFont"/>
    <w:link w:val="Footer"/>
    <w:uiPriority w:val="99"/>
    <w:rsid w:val="00785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2695</Words>
  <Characters>15366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2019-12-06T23:09:00Z</dcterms:created>
  <dcterms:modified xsi:type="dcterms:W3CDTF">2019-12-06T23:09:00Z</dcterms:modified>
</cp:coreProperties>
</file>